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6176" w:rsidRDefault="00056176" w:rsidP="00AE2285">
      <w:pPr>
        <w:jc w:val="center"/>
        <w:rPr>
          <w:rFonts w:ascii="Leelawadee" w:hAnsi="Leelawadee" w:cs="Miriam"/>
          <w:color w:val="002060"/>
          <w:sz w:val="40"/>
          <w:szCs w:val="40"/>
        </w:rPr>
      </w:pPr>
      <w:bookmarkStart w:id="0" w:name="_GoBack"/>
      <w:bookmarkEnd w:id="0"/>
    </w:p>
    <w:p w:rsidR="00AE2285" w:rsidRPr="00D305DE" w:rsidRDefault="00AE2285" w:rsidP="00AE2285">
      <w:pPr>
        <w:jc w:val="center"/>
        <w:rPr>
          <w:rFonts w:ascii="Leelawadee" w:hAnsi="Leelawadee" w:cs="Miriam"/>
          <w:color w:val="002060"/>
          <w:sz w:val="40"/>
          <w:szCs w:val="40"/>
        </w:rPr>
      </w:pPr>
      <w:r w:rsidRPr="00D305DE">
        <w:rPr>
          <w:rFonts w:ascii="Leelawadee" w:hAnsi="Leelawadee" w:cs="Miriam"/>
          <w:color w:val="002060"/>
          <w:sz w:val="40"/>
          <w:szCs w:val="40"/>
        </w:rPr>
        <w:t>Emerson Park Academy</w:t>
      </w:r>
    </w:p>
    <w:p w:rsidR="00AE2285" w:rsidRDefault="00AE2285" w:rsidP="00AE2285">
      <w:pPr>
        <w:spacing w:after="0" w:line="240" w:lineRule="auto"/>
        <w:jc w:val="center"/>
        <w:rPr>
          <w:rFonts w:cs="Times New Roman"/>
          <w:b/>
          <w:u w:val="double"/>
        </w:rPr>
      </w:pPr>
      <w:r>
        <w:rPr>
          <w:rFonts w:cs="Calibri"/>
          <w:b/>
          <w:noProof/>
          <w:sz w:val="96"/>
          <w:szCs w:val="96"/>
          <w:lang w:eastAsia="en-GB"/>
        </w:rPr>
        <w:drawing>
          <wp:inline distT="0" distB="0" distL="0" distR="0" wp14:anchorId="0A3B26D9" wp14:editId="1A4DFED1">
            <wp:extent cx="646849" cy="698511"/>
            <wp:effectExtent l="0" t="0" r="127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46853" cy="698516"/>
                    </a:xfrm>
                    <a:prstGeom prst="rect">
                      <a:avLst/>
                    </a:prstGeom>
                    <a:noFill/>
                    <a:ln>
                      <a:noFill/>
                    </a:ln>
                  </pic:spPr>
                </pic:pic>
              </a:graphicData>
            </a:graphic>
          </wp:inline>
        </w:drawing>
      </w:r>
    </w:p>
    <w:p w:rsidR="00AE2285" w:rsidRPr="00AE2285" w:rsidRDefault="00AE2285" w:rsidP="00AE2285">
      <w:pPr>
        <w:spacing w:after="0" w:line="240" w:lineRule="auto"/>
        <w:rPr>
          <w:rFonts w:ascii="Calibri" w:hAnsi="Calibri"/>
        </w:rPr>
      </w:pPr>
    </w:p>
    <w:p w:rsidR="00AE2285" w:rsidRPr="00AE2285" w:rsidRDefault="00AE2285" w:rsidP="00AE2285">
      <w:pPr>
        <w:spacing w:after="0" w:line="240" w:lineRule="auto"/>
        <w:jc w:val="center"/>
        <w:rPr>
          <w:rFonts w:ascii="Calibri" w:hAnsi="Calibri"/>
          <w:sz w:val="40"/>
          <w:szCs w:val="40"/>
        </w:rPr>
      </w:pPr>
      <w:r>
        <w:rPr>
          <w:rFonts w:ascii="Calibri" w:hAnsi="Calibri"/>
          <w:sz w:val="40"/>
          <w:szCs w:val="40"/>
        </w:rPr>
        <w:t>‘Acceptable Use’ Agreement</w:t>
      </w:r>
    </w:p>
    <w:p w:rsidR="00AE2285" w:rsidRDefault="00AE2285" w:rsidP="00AE2285">
      <w:pPr>
        <w:spacing w:after="0" w:line="240" w:lineRule="auto"/>
        <w:rPr>
          <w:rFonts w:ascii="Calibri" w:hAnsi="Calibri"/>
        </w:rPr>
      </w:pPr>
    </w:p>
    <w:p w:rsidR="00AE2285" w:rsidRPr="007F6AE3" w:rsidRDefault="00AE2285" w:rsidP="00AE2285">
      <w:pPr>
        <w:spacing w:after="0" w:line="240" w:lineRule="auto"/>
        <w:rPr>
          <w:rFonts w:ascii="Calibri" w:hAnsi="Calibri"/>
          <w:b/>
          <w:sz w:val="21"/>
          <w:szCs w:val="21"/>
        </w:rPr>
      </w:pPr>
      <w:r w:rsidRPr="007F6AE3">
        <w:rPr>
          <w:rFonts w:ascii="Calibri" w:hAnsi="Calibri"/>
          <w:b/>
          <w:sz w:val="21"/>
          <w:szCs w:val="21"/>
        </w:rPr>
        <w:t xml:space="preserve">Please note: This document must be read in conjunction with the Emerson Park Academy Acceptable Use Policy for the use of ICT facilities and internet on the academy premises.  The policy can be found on the Academy website: </w:t>
      </w:r>
      <w:hyperlink r:id="rId7" w:history="1">
        <w:r w:rsidRPr="007F6AE3">
          <w:rPr>
            <w:rStyle w:val="Hyperlink"/>
            <w:rFonts w:ascii="Calibri" w:hAnsi="Calibri"/>
            <w:b/>
            <w:sz w:val="21"/>
            <w:szCs w:val="21"/>
          </w:rPr>
          <w:t>www.emersonparkacademy.org</w:t>
        </w:r>
      </w:hyperlink>
      <w:r w:rsidRPr="007F6AE3">
        <w:rPr>
          <w:rFonts w:ascii="Calibri" w:hAnsi="Calibri"/>
          <w:b/>
          <w:sz w:val="21"/>
          <w:szCs w:val="21"/>
        </w:rPr>
        <w:t xml:space="preserve"> .</w:t>
      </w:r>
    </w:p>
    <w:p w:rsidR="00AE2285" w:rsidRPr="007F6AE3" w:rsidRDefault="00AE2285" w:rsidP="00AE2285">
      <w:pPr>
        <w:spacing w:after="0" w:line="240" w:lineRule="auto"/>
        <w:rPr>
          <w:rFonts w:ascii="Calibri" w:hAnsi="Calibri"/>
          <w:b/>
          <w:sz w:val="21"/>
          <w:szCs w:val="21"/>
        </w:rPr>
      </w:pPr>
    </w:p>
    <w:p w:rsidR="00AE2285" w:rsidRPr="007F6AE3" w:rsidRDefault="00AE2285" w:rsidP="00AE2285">
      <w:pPr>
        <w:spacing w:after="0" w:line="240" w:lineRule="auto"/>
        <w:rPr>
          <w:rFonts w:ascii="Calibri" w:hAnsi="Calibri"/>
          <w:b/>
          <w:sz w:val="21"/>
          <w:szCs w:val="21"/>
        </w:rPr>
      </w:pPr>
      <w:r w:rsidRPr="007F6AE3">
        <w:rPr>
          <w:rFonts w:ascii="Calibri" w:hAnsi="Calibri"/>
          <w:b/>
          <w:sz w:val="21"/>
          <w:szCs w:val="21"/>
        </w:rPr>
        <w:t>The following are breaches of our IT network and internet protocol:</w:t>
      </w:r>
    </w:p>
    <w:tbl>
      <w:tblPr>
        <w:tblStyle w:val="TableGrid"/>
        <w:tblW w:w="107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0206"/>
      </w:tblGrid>
      <w:tr w:rsidR="00AE2285" w:rsidRPr="007F6AE3" w:rsidTr="00AE08ED">
        <w:tc>
          <w:tcPr>
            <w:tcW w:w="534" w:type="dxa"/>
          </w:tcPr>
          <w:p w:rsidR="00AE2285" w:rsidRPr="007F6AE3" w:rsidRDefault="00AE2285" w:rsidP="00AE2285">
            <w:pPr>
              <w:spacing w:after="0" w:line="240" w:lineRule="auto"/>
              <w:rPr>
                <w:rFonts w:ascii="Calibri" w:hAnsi="Calibri"/>
                <w:sz w:val="21"/>
                <w:szCs w:val="21"/>
              </w:rPr>
            </w:pPr>
            <w:r w:rsidRPr="007F6AE3">
              <w:rPr>
                <w:rFonts w:ascii="Calibri" w:hAnsi="Calibri"/>
                <w:sz w:val="21"/>
                <w:szCs w:val="21"/>
              </w:rPr>
              <w:t>1.</w:t>
            </w:r>
          </w:p>
        </w:tc>
        <w:tc>
          <w:tcPr>
            <w:tcW w:w="10206" w:type="dxa"/>
          </w:tcPr>
          <w:p w:rsidR="00AE2285" w:rsidRPr="007F6AE3" w:rsidRDefault="00AE2285" w:rsidP="00AE2285">
            <w:pPr>
              <w:spacing w:after="0" w:line="240" w:lineRule="auto"/>
              <w:rPr>
                <w:rFonts w:ascii="Calibri" w:hAnsi="Calibri"/>
                <w:sz w:val="21"/>
                <w:szCs w:val="21"/>
              </w:rPr>
            </w:pPr>
            <w:r w:rsidRPr="007F6AE3">
              <w:rPr>
                <w:rFonts w:ascii="Calibri" w:hAnsi="Calibri"/>
                <w:sz w:val="21"/>
                <w:szCs w:val="21"/>
              </w:rPr>
              <w:t>Allowing anybody to know your password for any reason.</w:t>
            </w:r>
          </w:p>
        </w:tc>
      </w:tr>
      <w:tr w:rsidR="00AE2285" w:rsidRPr="007F6AE3" w:rsidTr="00AE08ED">
        <w:tc>
          <w:tcPr>
            <w:tcW w:w="534" w:type="dxa"/>
          </w:tcPr>
          <w:p w:rsidR="00AE2285" w:rsidRPr="007F6AE3" w:rsidRDefault="00AE2285" w:rsidP="00AE2285">
            <w:pPr>
              <w:spacing w:after="0" w:line="240" w:lineRule="auto"/>
              <w:rPr>
                <w:rFonts w:ascii="Calibri" w:hAnsi="Calibri"/>
                <w:sz w:val="21"/>
                <w:szCs w:val="21"/>
              </w:rPr>
            </w:pPr>
            <w:r w:rsidRPr="007F6AE3">
              <w:rPr>
                <w:rFonts w:ascii="Calibri" w:hAnsi="Calibri"/>
                <w:sz w:val="21"/>
                <w:szCs w:val="21"/>
              </w:rPr>
              <w:t>2.</w:t>
            </w:r>
          </w:p>
        </w:tc>
        <w:tc>
          <w:tcPr>
            <w:tcW w:w="10206" w:type="dxa"/>
          </w:tcPr>
          <w:p w:rsidR="00AE2285" w:rsidRPr="007F6AE3" w:rsidRDefault="00AE2285" w:rsidP="00AE2285">
            <w:pPr>
              <w:spacing w:after="0" w:line="240" w:lineRule="auto"/>
              <w:rPr>
                <w:rFonts w:ascii="Calibri" w:hAnsi="Calibri"/>
                <w:sz w:val="21"/>
                <w:szCs w:val="21"/>
              </w:rPr>
            </w:pPr>
            <w:r w:rsidRPr="007F6AE3">
              <w:rPr>
                <w:rFonts w:ascii="Calibri" w:hAnsi="Calibri"/>
                <w:sz w:val="21"/>
                <w:szCs w:val="21"/>
              </w:rPr>
              <w:t>Enabling anyone to access the network and/or the internet as a user other than themselves, whether they are banned or not, under your user name and password.</w:t>
            </w:r>
          </w:p>
        </w:tc>
      </w:tr>
      <w:tr w:rsidR="00AE2285" w:rsidRPr="007F6AE3" w:rsidTr="00AE08ED">
        <w:tc>
          <w:tcPr>
            <w:tcW w:w="534" w:type="dxa"/>
          </w:tcPr>
          <w:p w:rsidR="00AE2285" w:rsidRPr="007F6AE3" w:rsidRDefault="00AE2285" w:rsidP="00AE2285">
            <w:pPr>
              <w:spacing w:after="0" w:line="240" w:lineRule="auto"/>
              <w:rPr>
                <w:rFonts w:ascii="Calibri" w:hAnsi="Calibri"/>
                <w:sz w:val="21"/>
                <w:szCs w:val="21"/>
              </w:rPr>
            </w:pPr>
            <w:r w:rsidRPr="007F6AE3">
              <w:rPr>
                <w:rFonts w:ascii="Calibri" w:hAnsi="Calibri"/>
                <w:sz w:val="21"/>
                <w:szCs w:val="21"/>
              </w:rPr>
              <w:t>3.</w:t>
            </w:r>
          </w:p>
        </w:tc>
        <w:tc>
          <w:tcPr>
            <w:tcW w:w="10206" w:type="dxa"/>
          </w:tcPr>
          <w:p w:rsidR="007F1BCE" w:rsidRPr="007F6AE3" w:rsidRDefault="00AE2285" w:rsidP="007F6AE3">
            <w:pPr>
              <w:spacing w:after="0" w:line="240" w:lineRule="auto"/>
              <w:rPr>
                <w:rFonts w:ascii="Calibri" w:hAnsi="Calibri"/>
                <w:sz w:val="21"/>
                <w:szCs w:val="21"/>
              </w:rPr>
            </w:pPr>
            <w:r w:rsidRPr="007F6AE3">
              <w:rPr>
                <w:rFonts w:ascii="Calibri" w:hAnsi="Calibri"/>
                <w:sz w:val="21"/>
                <w:szCs w:val="21"/>
              </w:rPr>
              <w:t>Attempting to access files or folders outside of my personal folder, pupil exchange or clipart.</w:t>
            </w:r>
          </w:p>
        </w:tc>
      </w:tr>
      <w:tr w:rsidR="00AE2285" w:rsidRPr="007F6AE3" w:rsidTr="00AE08ED">
        <w:tc>
          <w:tcPr>
            <w:tcW w:w="534" w:type="dxa"/>
          </w:tcPr>
          <w:p w:rsidR="00AE2285" w:rsidRPr="007F6AE3" w:rsidRDefault="00AE2285" w:rsidP="00AE2285">
            <w:pPr>
              <w:spacing w:after="0" w:line="240" w:lineRule="auto"/>
              <w:rPr>
                <w:rFonts w:ascii="Calibri" w:hAnsi="Calibri"/>
                <w:sz w:val="21"/>
                <w:szCs w:val="21"/>
              </w:rPr>
            </w:pPr>
            <w:r w:rsidRPr="007F6AE3">
              <w:rPr>
                <w:rFonts w:ascii="Calibri" w:hAnsi="Calibri"/>
                <w:sz w:val="21"/>
                <w:szCs w:val="21"/>
              </w:rPr>
              <w:t>4.</w:t>
            </w:r>
          </w:p>
        </w:tc>
        <w:tc>
          <w:tcPr>
            <w:tcW w:w="10206" w:type="dxa"/>
          </w:tcPr>
          <w:p w:rsidR="00AE2285" w:rsidRPr="007F6AE3" w:rsidRDefault="00AE2285" w:rsidP="00AE2285">
            <w:pPr>
              <w:spacing w:after="0" w:line="240" w:lineRule="auto"/>
              <w:rPr>
                <w:rFonts w:ascii="Calibri" w:hAnsi="Calibri"/>
                <w:sz w:val="21"/>
                <w:szCs w:val="21"/>
              </w:rPr>
            </w:pPr>
            <w:r w:rsidRPr="007F6AE3">
              <w:rPr>
                <w:rFonts w:ascii="Calibri" w:hAnsi="Calibri"/>
                <w:sz w:val="21"/>
                <w:szCs w:val="21"/>
              </w:rPr>
              <w:t>Using chat, network chat or messenger services on the network or the internet.</w:t>
            </w:r>
          </w:p>
        </w:tc>
      </w:tr>
      <w:tr w:rsidR="00AE2285" w:rsidRPr="007F6AE3" w:rsidTr="00AE08ED">
        <w:tc>
          <w:tcPr>
            <w:tcW w:w="534" w:type="dxa"/>
          </w:tcPr>
          <w:p w:rsidR="00AE2285" w:rsidRPr="007F6AE3" w:rsidRDefault="00AE2285" w:rsidP="00AE2285">
            <w:pPr>
              <w:spacing w:after="0" w:line="240" w:lineRule="auto"/>
              <w:rPr>
                <w:rFonts w:ascii="Calibri" w:hAnsi="Calibri"/>
                <w:sz w:val="21"/>
                <w:szCs w:val="21"/>
              </w:rPr>
            </w:pPr>
            <w:r w:rsidRPr="007F6AE3">
              <w:rPr>
                <w:rFonts w:ascii="Calibri" w:hAnsi="Calibri"/>
                <w:sz w:val="21"/>
                <w:szCs w:val="21"/>
              </w:rPr>
              <w:t>5.</w:t>
            </w:r>
          </w:p>
        </w:tc>
        <w:tc>
          <w:tcPr>
            <w:tcW w:w="10206" w:type="dxa"/>
          </w:tcPr>
          <w:p w:rsidR="007F1BCE" w:rsidRPr="007F6AE3" w:rsidRDefault="00AE2285" w:rsidP="007F6AE3">
            <w:pPr>
              <w:spacing w:after="0" w:line="240" w:lineRule="auto"/>
              <w:rPr>
                <w:rFonts w:ascii="Calibri" w:hAnsi="Calibri"/>
                <w:sz w:val="21"/>
                <w:szCs w:val="21"/>
              </w:rPr>
            </w:pPr>
            <w:r w:rsidRPr="007F6AE3">
              <w:rPr>
                <w:rFonts w:ascii="Calibri" w:hAnsi="Calibri"/>
                <w:sz w:val="21"/>
                <w:szCs w:val="21"/>
              </w:rPr>
              <w:t>Accessing non-work related material other than correspondence sites such as web mail.</w:t>
            </w:r>
          </w:p>
        </w:tc>
      </w:tr>
      <w:tr w:rsidR="00AE2285" w:rsidRPr="007F6AE3" w:rsidTr="00AE08ED">
        <w:tc>
          <w:tcPr>
            <w:tcW w:w="534" w:type="dxa"/>
          </w:tcPr>
          <w:p w:rsidR="00AE2285" w:rsidRPr="007F6AE3" w:rsidRDefault="00AE2285" w:rsidP="00AE2285">
            <w:pPr>
              <w:spacing w:after="0" w:line="240" w:lineRule="auto"/>
              <w:rPr>
                <w:rFonts w:ascii="Calibri" w:hAnsi="Calibri"/>
                <w:sz w:val="21"/>
                <w:szCs w:val="21"/>
              </w:rPr>
            </w:pPr>
            <w:r w:rsidRPr="007F6AE3">
              <w:rPr>
                <w:rFonts w:ascii="Calibri" w:hAnsi="Calibri"/>
                <w:sz w:val="21"/>
                <w:szCs w:val="21"/>
              </w:rPr>
              <w:t>6.</w:t>
            </w:r>
          </w:p>
        </w:tc>
        <w:tc>
          <w:tcPr>
            <w:tcW w:w="10206" w:type="dxa"/>
          </w:tcPr>
          <w:p w:rsidR="00AE2285" w:rsidRPr="007F6AE3" w:rsidRDefault="00AE2285" w:rsidP="00AE2285">
            <w:pPr>
              <w:spacing w:after="0" w:line="240" w:lineRule="auto"/>
              <w:rPr>
                <w:rFonts w:ascii="Calibri" w:hAnsi="Calibri"/>
                <w:sz w:val="21"/>
                <w:szCs w:val="21"/>
              </w:rPr>
            </w:pPr>
            <w:r w:rsidRPr="007F6AE3">
              <w:rPr>
                <w:rFonts w:ascii="Calibri" w:hAnsi="Calibri"/>
                <w:sz w:val="21"/>
                <w:szCs w:val="21"/>
              </w:rPr>
              <w:t>Gaining or attempting to gain access to the network and/or the internet whilst banned.</w:t>
            </w:r>
          </w:p>
        </w:tc>
      </w:tr>
      <w:tr w:rsidR="00AE2285" w:rsidRPr="007F6AE3" w:rsidTr="00AE08ED">
        <w:tc>
          <w:tcPr>
            <w:tcW w:w="534" w:type="dxa"/>
          </w:tcPr>
          <w:p w:rsidR="00AE2285" w:rsidRPr="007F6AE3" w:rsidRDefault="00AE2285" w:rsidP="00AE2285">
            <w:pPr>
              <w:spacing w:after="0" w:line="240" w:lineRule="auto"/>
              <w:rPr>
                <w:rFonts w:ascii="Calibri" w:hAnsi="Calibri"/>
                <w:sz w:val="21"/>
                <w:szCs w:val="21"/>
              </w:rPr>
            </w:pPr>
            <w:r w:rsidRPr="007F6AE3">
              <w:rPr>
                <w:rFonts w:ascii="Calibri" w:hAnsi="Calibri"/>
                <w:sz w:val="21"/>
                <w:szCs w:val="21"/>
              </w:rPr>
              <w:t>7.</w:t>
            </w:r>
          </w:p>
        </w:tc>
        <w:tc>
          <w:tcPr>
            <w:tcW w:w="10206" w:type="dxa"/>
          </w:tcPr>
          <w:p w:rsidR="00AE2285" w:rsidRPr="007F6AE3" w:rsidRDefault="00AE2285" w:rsidP="00AE2285">
            <w:pPr>
              <w:spacing w:after="0" w:line="240" w:lineRule="auto"/>
              <w:rPr>
                <w:rFonts w:ascii="Calibri" w:hAnsi="Calibri"/>
                <w:sz w:val="21"/>
                <w:szCs w:val="21"/>
              </w:rPr>
            </w:pPr>
            <w:r w:rsidRPr="007F6AE3">
              <w:rPr>
                <w:rFonts w:ascii="Calibri" w:hAnsi="Calibri"/>
                <w:sz w:val="21"/>
                <w:szCs w:val="21"/>
              </w:rPr>
              <w:t>Typing an unsuitable word into a search engine and/or typing an unsuitable URL (website address) into the address bar.</w:t>
            </w:r>
          </w:p>
          <w:p w:rsidR="00AE2285" w:rsidRPr="007F6AE3" w:rsidRDefault="00AE2285" w:rsidP="00AE2285">
            <w:pPr>
              <w:spacing w:after="0" w:line="240" w:lineRule="auto"/>
              <w:rPr>
                <w:rFonts w:ascii="Calibri" w:hAnsi="Calibri"/>
                <w:sz w:val="21"/>
                <w:szCs w:val="21"/>
              </w:rPr>
            </w:pPr>
            <w:r w:rsidRPr="007F6AE3">
              <w:rPr>
                <w:rFonts w:ascii="Calibri" w:hAnsi="Calibri"/>
                <w:sz w:val="21"/>
                <w:szCs w:val="21"/>
              </w:rPr>
              <w:t>(“Unsuitable” is defined as words/statements/material relating to computer based games (including consoles), material of a sexual nature, obscene/swear words, items relating to non-conformist groups or groups of questionable origin/beliefs/political views)</w:t>
            </w:r>
          </w:p>
        </w:tc>
      </w:tr>
      <w:tr w:rsidR="00AE2285" w:rsidRPr="007F6AE3" w:rsidTr="00AE08ED">
        <w:tc>
          <w:tcPr>
            <w:tcW w:w="534" w:type="dxa"/>
          </w:tcPr>
          <w:p w:rsidR="00AE2285" w:rsidRPr="007F6AE3" w:rsidRDefault="00AE2285" w:rsidP="00AE2285">
            <w:pPr>
              <w:spacing w:after="0" w:line="240" w:lineRule="auto"/>
              <w:rPr>
                <w:rFonts w:ascii="Calibri" w:hAnsi="Calibri"/>
                <w:sz w:val="21"/>
                <w:szCs w:val="21"/>
              </w:rPr>
            </w:pPr>
            <w:r w:rsidRPr="007F6AE3">
              <w:rPr>
                <w:rFonts w:ascii="Calibri" w:hAnsi="Calibri"/>
                <w:sz w:val="21"/>
                <w:szCs w:val="21"/>
              </w:rPr>
              <w:t>8.</w:t>
            </w:r>
          </w:p>
        </w:tc>
        <w:tc>
          <w:tcPr>
            <w:tcW w:w="10206" w:type="dxa"/>
          </w:tcPr>
          <w:p w:rsidR="00AE2285" w:rsidRPr="007F6AE3" w:rsidRDefault="00AE2285" w:rsidP="00AE2285">
            <w:pPr>
              <w:spacing w:after="0" w:line="240" w:lineRule="auto"/>
              <w:rPr>
                <w:rFonts w:ascii="Calibri" w:hAnsi="Calibri"/>
                <w:sz w:val="21"/>
                <w:szCs w:val="21"/>
              </w:rPr>
            </w:pPr>
            <w:r w:rsidRPr="007F6AE3">
              <w:rPr>
                <w:rFonts w:ascii="Calibri" w:hAnsi="Calibri"/>
                <w:sz w:val="21"/>
                <w:szCs w:val="21"/>
              </w:rPr>
              <w:t>Having, placing or attempting to place unsuitable material:</w:t>
            </w:r>
          </w:p>
          <w:p w:rsidR="00AE2285" w:rsidRPr="007F6AE3" w:rsidRDefault="00AE2285" w:rsidP="00AE2285">
            <w:pPr>
              <w:spacing w:after="0" w:line="240" w:lineRule="auto"/>
              <w:rPr>
                <w:rFonts w:ascii="Calibri" w:hAnsi="Calibri"/>
                <w:sz w:val="21"/>
                <w:szCs w:val="21"/>
              </w:rPr>
            </w:pPr>
          </w:p>
          <w:p w:rsidR="007F1BCE" w:rsidRPr="007F6AE3" w:rsidRDefault="007F1BCE" w:rsidP="007F1BCE">
            <w:pPr>
              <w:pStyle w:val="ListParagraph"/>
              <w:numPr>
                <w:ilvl w:val="0"/>
                <w:numId w:val="1"/>
              </w:numPr>
              <w:spacing w:after="0" w:line="240" w:lineRule="auto"/>
              <w:rPr>
                <w:rFonts w:ascii="Calibri" w:hAnsi="Calibri"/>
                <w:sz w:val="21"/>
                <w:szCs w:val="21"/>
              </w:rPr>
            </w:pPr>
            <w:r w:rsidRPr="007F6AE3">
              <w:rPr>
                <w:rFonts w:ascii="Calibri" w:hAnsi="Calibri"/>
                <w:sz w:val="21"/>
                <w:szCs w:val="21"/>
              </w:rPr>
              <w:t>On a floppy disc/CD/USB device or any other storage medium in school.</w:t>
            </w:r>
          </w:p>
          <w:p w:rsidR="007F1BCE" w:rsidRPr="007F6AE3" w:rsidRDefault="007F1BCE" w:rsidP="007F1BCE">
            <w:pPr>
              <w:pStyle w:val="ListParagraph"/>
              <w:numPr>
                <w:ilvl w:val="0"/>
                <w:numId w:val="1"/>
              </w:numPr>
              <w:spacing w:after="0" w:line="240" w:lineRule="auto"/>
              <w:rPr>
                <w:rFonts w:ascii="Calibri" w:hAnsi="Calibri"/>
                <w:sz w:val="21"/>
                <w:szCs w:val="21"/>
              </w:rPr>
            </w:pPr>
            <w:r w:rsidRPr="007F6AE3">
              <w:rPr>
                <w:rFonts w:ascii="Calibri" w:hAnsi="Calibri"/>
                <w:sz w:val="21"/>
                <w:szCs w:val="21"/>
              </w:rPr>
              <w:t>In your user folder on the network</w:t>
            </w:r>
          </w:p>
          <w:p w:rsidR="007F1BCE" w:rsidRPr="007F6AE3" w:rsidRDefault="007F1BCE" w:rsidP="007F1BCE">
            <w:pPr>
              <w:pStyle w:val="ListParagraph"/>
              <w:numPr>
                <w:ilvl w:val="0"/>
                <w:numId w:val="1"/>
              </w:numPr>
              <w:spacing w:after="0" w:line="240" w:lineRule="auto"/>
              <w:rPr>
                <w:rFonts w:ascii="Calibri" w:hAnsi="Calibri"/>
                <w:sz w:val="21"/>
                <w:szCs w:val="21"/>
              </w:rPr>
            </w:pPr>
            <w:r w:rsidRPr="007F6AE3">
              <w:rPr>
                <w:rFonts w:ascii="Calibri" w:hAnsi="Calibri"/>
                <w:sz w:val="21"/>
                <w:szCs w:val="21"/>
              </w:rPr>
              <w:t>In a shared network area such as Pupil Common Drive</w:t>
            </w:r>
          </w:p>
          <w:p w:rsidR="007F1BCE" w:rsidRPr="007F6AE3" w:rsidRDefault="007F1BCE" w:rsidP="007F1BCE">
            <w:pPr>
              <w:pStyle w:val="ListParagraph"/>
              <w:numPr>
                <w:ilvl w:val="0"/>
                <w:numId w:val="1"/>
              </w:numPr>
              <w:spacing w:after="0" w:line="240" w:lineRule="auto"/>
              <w:rPr>
                <w:rFonts w:ascii="Calibri" w:hAnsi="Calibri"/>
                <w:sz w:val="21"/>
                <w:szCs w:val="21"/>
              </w:rPr>
            </w:pPr>
            <w:r w:rsidRPr="007F6AE3">
              <w:rPr>
                <w:rFonts w:ascii="Calibri" w:hAnsi="Calibri"/>
                <w:sz w:val="21"/>
                <w:szCs w:val="21"/>
              </w:rPr>
              <w:t>On a laptop/palmtop or other electronic device in school</w:t>
            </w:r>
          </w:p>
          <w:p w:rsidR="007F1BCE" w:rsidRPr="007F6AE3" w:rsidRDefault="007F1BCE" w:rsidP="007F1BCE">
            <w:pPr>
              <w:pStyle w:val="ListParagraph"/>
              <w:spacing w:after="0" w:line="240" w:lineRule="auto"/>
              <w:rPr>
                <w:rFonts w:ascii="Calibri" w:hAnsi="Calibri"/>
                <w:sz w:val="21"/>
                <w:szCs w:val="21"/>
              </w:rPr>
            </w:pPr>
          </w:p>
        </w:tc>
      </w:tr>
      <w:tr w:rsidR="007F1BCE" w:rsidRPr="007F6AE3" w:rsidTr="00AE08ED">
        <w:tc>
          <w:tcPr>
            <w:tcW w:w="534" w:type="dxa"/>
          </w:tcPr>
          <w:p w:rsidR="007F1BCE" w:rsidRPr="007F6AE3" w:rsidRDefault="007F1BCE" w:rsidP="00AE2285">
            <w:pPr>
              <w:spacing w:after="0" w:line="240" w:lineRule="auto"/>
              <w:rPr>
                <w:rFonts w:ascii="Calibri" w:hAnsi="Calibri"/>
                <w:sz w:val="21"/>
                <w:szCs w:val="21"/>
              </w:rPr>
            </w:pPr>
            <w:r w:rsidRPr="007F6AE3">
              <w:rPr>
                <w:rFonts w:ascii="Calibri" w:hAnsi="Calibri"/>
                <w:sz w:val="21"/>
                <w:szCs w:val="21"/>
              </w:rPr>
              <w:t>9.</w:t>
            </w:r>
          </w:p>
        </w:tc>
        <w:tc>
          <w:tcPr>
            <w:tcW w:w="10206" w:type="dxa"/>
          </w:tcPr>
          <w:p w:rsidR="007F1BCE" w:rsidRPr="007F6AE3" w:rsidRDefault="007F1BCE" w:rsidP="00AE2285">
            <w:pPr>
              <w:spacing w:after="0" w:line="240" w:lineRule="auto"/>
              <w:rPr>
                <w:rFonts w:ascii="Calibri" w:hAnsi="Calibri"/>
                <w:sz w:val="21"/>
                <w:szCs w:val="21"/>
              </w:rPr>
            </w:pPr>
            <w:r w:rsidRPr="007F6AE3">
              <w:rPr>
                <w:rFonts w:ascii="Calibri" w:hAnsi="Calibri"/>
                <w:sz w:val="21"/>
                <w:szCs w:val="21"/>
              </w:rPr>
              <w:t>Pursuing or attempting to pursue unsuitable results from a search of the above type.  Viewing or attempting to view or download any unsuitable results.</w:t>
            </w:r>
          </w:p>
        </w:tc>
      </w:tr>
      <w:tr w:rsidR="007F1BCE" w:rsidRPr="007F6AE3" w:rsidTr="00AE08ED">
        <w:tc>
          <w:tcPr>
            <w:tcW w:w="534" w:type="dxa"/>
          </w:tcPr>
          <w:p w:rsidR="007F1BCE" w:rsidRPr="007F6AE3" w:rsidRDefault="007F1BCE" w:rsidP="00AE2285">
            <w:pPr>
              <w:spacing w:after="0" w:line="240" w:lineRule="auto"/>
              <w:rPr>
                <w:rFonts w:ascii="Calibri" w:hAnsi="Calibri"/>
                <w:sz w:val="21"/>
                <w:szCs w:val="21"/>
              </w:rPr>
            </w:pPr>
            <w:r w:rsidRPr="007F6AE3">
              <w:rPr>
                <w:rFonts w:ascii="Calibri" w:hAnsi="Calibri"/>
                <w:sz w:val="21"/>
                <w:szCs w:val="21"/>
              </w:rPr>
              <w:t>10.</w:t>
            </w:r>
          </w:p>
        </w:tc>
        <w:tc>
          <w:tcPr>
            <w:tcW w:w="10206" w:type="dxa"/>
          </w:tcPr>
          <w:p w:rsidR="007F1BCE" w:rsidRPr="007F6AE3" w:rsidRDefault="007F1BCE" w:rsidP="00AE2285">
            <w:pPr>
              <w:spacing w:after="0" w:line="240" w:lineRule="auto"/>
              <w:rPr>
                <w:rFonts w:ascii="Calibri" w:hAnsi="Calibri"/>
                <w:sz w:val="21"/>
                <w:szCs w:val="21"/>
              </w:rPr>
            </w:pPr>
            <w:r w:rsidRPr="007F6AE3">
              <w:rPr>
                <w:rFonts w:ascii="Calibri" w:hAnsi="Calibri"/>
                <w:sz w:val="21"/>
                <w:szCs w:val="21"/>
              </w:rPr>
              <w:t>Entering or attempting to enter a suspect site despite warnings from Internal Web Filtering Service about unsuitable content.</w:t>
            </w:r>
          </w:p>
        </w:tc>
      </w:tr>
      <w:tr w:rsidR="007F1BCE" w:rsidRPr="007F6AE3" w:rsidTr="00AE08ED">
        <w:tc>
          <w:tcPr>
            <w:tcW w:w="534" w:type="dxa"/>
          </w:tcPr>
          <w:p w:rsidR="007F1BCE" w:rsidRPr="007F6AE3" w:rsidRDefault="007F1BCE" w:rsidP="00AE2285">
            <w:pPr>
              <w:spacing w:after="0" w:line="240" w:lineRule="auto"/>
              <w:rPr>
                <w:rFonts w:ascii="Calibri" w:hAnsi="Calibri"/>
                <w:sz w:val="21"/>
                <w:szCs w:val="21"/>
              </w:rPr>
            </w:pPr>
            <w:r w:rsidRPr="007F6AE3">
              <w:rPr>
                <w:rFonts w:ascii="Calibri" w:hAnsi="Calibri"/>
                <w:sz w:val="21"/>
                <w:szCs w:val="21"/>
              </w:rPr>
              <w:t>11.</w:t>
            </w:r>
          </w:p>
        </w:tc>
        <w:tc>
          <w:tcPr>
            <w:tcW w:w="10206" w:type="dxa"/>
          </w:tcPr>
          <w:p w:rsidR="007F1BCE" w:rsidRPr="007F6AE3" w:rsidRDefault="007F1BCE" w:rsidP="00AE2285">
            <w:pPr>
              <w:spacing w:after="0" w:line="240" w:lineRule="auto"/>
              <w:rPr>
                <w:rFonts w:ascii="Calibri" w:hAnsi="Calibri"/>
                <w:sz w:val="21"/>
                <w:szCs w:val="21"/>
              </w:rPr>
            </w:pPr>
            <w:r w:rsidRPr="007F6AE3">
              <w:rPr>
                <w:rFonts w:ascii="Calibri" w:hAnsi="Calibri"/>
                <w:sz w:val="21"/>
                <w:szCs w:val="21"/>
              </w:rPr>
              <w:t>Downloading or attempting to download any unsuitable material in any electronic format.</w:t>
            </w:r>
          </w:p>
        </w:tc>
      </w:tr>
      <w:tr w:rsidR="007F1BCE" w:rsidRPr="007F6AE3" w:rsidTr="00AE08ED">
        <w:tc>
          <w:tcPr>
            <w:tcW w:w="534" w:type="dxa"/>
          </w:tcPr>
          <w:p w:rsidR="007F1BCE" w:rsidRPr="007F6AE3" w:rsidRDefault="007F1BCE" w:rsidP="00AE2285">
            <w:pPr>
              <w:spacing w:after="0" w:line="240" w:lineRule="auto"/>
              <w:rPr>
                <w:rFonts w:ascii="Calibri" w:hAnsi="Calibri"/>
                <w:sz w:val="21"/>
                <w:szCs w:val="21"/>
              </w:rPr>
            </w:pPr>
            <w:r w:rsidRPr="007F6AE3">
              <w:rPr>
                <w:rFonts w:ascii="Calibri" w:hAnsi="Calibri"/>
                <w:sz w:val="21"/>
                <w:szCs w:val="21"/>
              </w:rPr>
              <w:t>12.</w:t>
            </w:r>
          </w:p>
        </w:tc>
        <w:tc>
          <w:tcPr>
            <w:tcW w:w="10206" w:type="dxa"/>
          </w:tcPr>
          <w:p w:rsidR="007F1BCE" w:rsidRPr="007F6AE3" w:rsidRDefault="007F1BCE" w:rsidP="00AE2285">
            <w:pPr>
              <w:spacing w:after="0" w:line="240" w:lineRule="auto"/>
              <w:rPr>
                <w:rFonts w:ascii="Calibri" w:hAnsi="Calibri"/>
                <w:sz w:val="21"/>
                <w:szCs w:val="21"/>
              </w:rPr>
            </w:pPr>
            <w:r w:rsidRPr="007F6AE3">
              <w:rPr>
                <w:rFonts w:ascii="Calibri" w:hAnsi="Calibri"/>
                <w:sz w:val="21"/>
                <w:szCs w:val="21"/>
              </w:rPr>
              <w:t>Sending or attempting to send any unsuitable material using any type of email.</w:t>
            </w:r>
          </w:p>
        </w:tc>
      </w:tr>
    </w:tbl>
    <w:p w:rsidR="001A0E88" w:rsidRPr="007F6AE3" w:rsidRDefault="001A0E88" w:rsidP="00AE2285">
      <w:pPr>
        <w:spacing w:after="0" w:line="240" w:lineRule="auto"/>
        <w:rPr>
          <w:rFonts w:ascii="Calibri" w:hAnsi="Calibri"/>
          <w:sz w:val="21"/>
          <w:szCs w:val="21"/>
        </w:rPr>
      </w:pPr>
    </w:p>
    <w:tbl>
      <w:tblPr>
        <w:tblStyle w:val="TableGrid"/>
        <w:tblW w:w="107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40"/>
      </w:tblGrid>
      <w:tr w:rsidR="007F6AE3" w:rsidRPr="007F6AE3" w:rsidTr="00AE08ED">
        <w:tc>
          <w:tcPr>
            <w:tcW w:w="10740" w:type="dxa"/>
          </w:tcPr>
          <w:p w:rsidR="007F6AE3" w:rsidRPr="007F6AE3" w:rsidRDefault="007F6AE3" w:rsidP="00AE2285">
            <w:pPr>
              <w:spacing w:after="0" w:line="240" w:lineRule="auto"/>
              <w:rPr>
                <w:rFonts w:ascii="Calibri" w:hAnsi="Calibri"/>
                <w:sz w:val="21"/>
                <w:szCs w:val="21"/>
              </w:rPr>
            </w:pPr>
            <w:r w:rsidRPr="007F6AE3">
              <w:rPr>
                <w:rFonts w:ascii="Calibri" w:hAnsi="Calibri"/>
                <w:sz w:val="21"/>
                <w:szCs w:val="21"/>
              </w:rPr>
              <w:t>PARENT/CARER: I have read and understand the AUP.  I acknowledge that the Academy will take every step possible to ensure that unsuitable content is not accessible to my child whilst using a computer in school.  I also accept that the responsibility to adhere to the policy is that of my child and a breach of any of the conditions above will lead to sanctions being imposed on them, in accordance with the school’s disciplinary policy and procedures.  I hereby give my child permission to use the Academy computer network facilities, including the internet.</w:t>
            </w:r>
          </w:p>
          <w:p w:rsidR="007F6AE3" w:rsidRPr="007F6AE3" w:rsidRDefault="007F6AE3" w:rsidP="00AE2285">
            <w:pPr>
              <w:spacing w:after="0" w:line="240" w:lineRule="auto"/>
              <w:rPr>
                <w:rFonts w:ascii="Calibri" w:hAnsi="Calibri"/>
                <w:sz w:val="21"/>
                <w:szCs w:val="21"/>
              </w:rPr>
            </w:pPr>
          </w:p>
        </w:tc>
      </w:tr>
      <w:tr w:rsidR="007F6AE3" w:rsidRPr="007F6AE3" w:rsidTr="00AE08ED">
        <w:tc>
          <w:tcPr>
            <w:tcW w:w="10740" w:type="dxa"/>
          </w:tcPr>
          <w:p w:rsidR="00AE08ED" w:rsidRPr="007F6AE3" w:rsidRDefault="00AE08ED" w:rsidP="00AE2285">
            <w:pPr>
              <w:spacing w:after="0" w:line="240" w:lineRule="auto"/>
              <w:rPr>
                <w:rFonts w:ascii="Calibri" w:hAnsi="Calibri"/>
                <w:sz w:val="21"/>
                <w:szCs w:val="21"/>
              </w:rPr>
            </w:pPr>
          </w:p>
          <w:p w:rsidR="007F6AE3" w:rsidRPr="007F6AE3" w:rsidRDefault="007F6AE3" w:rsidP="00AE2285">
            <w:pPr>
              <w:spacing w:after="0" w:line="240" w:lineRule="auto"/>
              <w:rPr>
                <w:rFonts w:ascii="Calibri" w:hAnsi="Calibri"/>
                <w:sz w:val="21"/>
                <w:szCs w:val="21"/>
              </w:rPr>
            </w:pPr>
            <w:r w:rsidRPr="007F6AE3">
              <w:rPr>
                <w:rFonts w:ascii="Calibri" w:hAnsi="Calibri"/>
                <w:sz w:val="21"/>
                <w:szCs w:val="21"/>
              </w:rPr>
              <w:t>STUDENT: I have read and understand the AUP.  I know that the Academy will take all the necessary steps to ensure that I cannot access unsuitable content whilst I am using a computer in school.  It is my responsibility to exercise common sense and caution when using the computers in school.  It is my responsibility to abide by the school’s AUP and I understand that if I do break the rules I will be subject to sanctions.  I understand that I may only use the Academy computers for school work.</w:t>
            </w:r>
          </w:p>
          <w:p w:rsidR="007F6AE3" w:rsidRPr="007F6AE3" w:rsidRDefault="007F6AE3" w:rsidP="00AE2285">
            <w:pPr>
              <w:spacing w:after="0" w:line="240" w:lineRule="auto"/>
              <w:rPr>
                <w:rFonts w:ascii="Calibri" w:hAnsi="Calibri"/>
                <w:sz w:val="21"/>
                <w:szCs w:val="21"/>
              </w:rPr>
            </w:pPr>
          </w:p>
          <w:p w:rsidR="007F6AE3" w:rsidRPr="007F6AE3" w:rsidRDefault="007F6AE3" w:rsidP="00AE2285">
            <w:pPr>
              <w:spacing w:after="0" w:line="240" w:lineRule="auto"/>
              <w:rPr>
                <w:rFonts w:ascii="Calibri" w:hAnsi="Calibri"/>
                <w:sz w:val="21"/>
                <w:szCs w:val="21"/>
              </w:rPr>
            </w:pPr>
          </w:p>
          <w:p w:rsidR="007F6AE3" w:rsidRPr="007F6AE3" w:rsidRDefault="007F6AE3" w:rsidP="00AE2285">
            <w:pPr>
              <w:spacing w:after="0" w:line="240" w:lineRule="auto"/>
              <w:rPr>
                <w:rFonts w:ascii="Calibri" w:hAnsi="Calibri"/>
                <w:sz w:val="21"/>
                <w:szCs w:val="21"/>
              </w:rPr>
            </w:pPr>
          </w:p>
        </w:tc>
      </w:tr>
    </w:tbl>
    <w:p w:rsidR="007F6AE3" w:rsidRPr="007F6AE3" w:rsidRDefault="007F6AE3" w:rsidP="00AE2285">
      <w:pPr>
        <w:spacing w:after="0" w:line="240" w:lineRule="auto"/>
        <w:rPr>
          <w:rFonts w:ascii="Calibri" w:hAnsi="Calibri"/>
          <w:sz w:val="21"/>
          <w:szCs w:val="21"/>
        </w:rPr>
      </w:pPr>
    </w:p>
    <w:sectPr w:rsidR="007F6AE3" w:rsidRPr="007F6AE3" w:rsidSect="007F6AE3">
      <w:pgSz w:w="11906" w:h="16838" w:code="9"/>
      <w:pgMar w:top="454" w:right="851" w:bottom="39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eelawadee">
    <w:altName w:val="Leelawadee UI"/>
    <w:panose1 w:val="020B0502040204020203"/>
    <w:charset w:val="DE"/>
    <w:family w:val="swiss"/>
    <w:pitch w:val="variable"/>
    <w:sig w:usb0="81000003" w:usb1="00000000" w:usb2="00000000" w:usb3="00000000" w:csb0="00010001" w:csb1="00000000"/>
  </w:font>
  <w:font w:name="Miriam">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2F7DFB"/>
    <w:multiLevelType w:val="hybridMultilevel"/>
    <w:tmpl w:val="C7A83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6"/>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285"/>
    <w:rsid w:val="00056176"/>
    <w:rsid w:val="001A0E88"/>
    <w:rsid w:val="005006A2"/>
    <w:rsid w:val="007F1BCE"/>
    <w:rsid w:val="007F6AE3"/>
    <w:rsid w:val="00AE08ED"/>
    <w:rsid w:val="00AE2285"/>
    <w:rsid w:val="00BC03F3"/>
    <w:rsid w:val="00CA5471"/>
    <w:rsid w:val="00F32638"/>
    <w:rsid w:val="00F716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8E86F6-D0BC-4377-9688-22A1D7A8D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Calibr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2285"/>
    <w:pPr>
      <w:spacing w:after="200" w:line="276" w:lineRule="auto"/>
    </w:pPr>
    <w:rPr>
      <w:rFonts w:asciiTheme="minorHAnsi" w:hAnsiTheme="min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E22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E22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2285"/>
    <w:rPr>
      <w:rFonts w:ascii="Tahoma" w:hAnsi="Tahoma" w:cs="Tahoma"/>
      <w:sz w:val="16"/>
      <w:szCs w:val="16"/>
    </w:rPr>
  </w:style>
  <w:style w:type="character" w:styleId="Hyperlink">
    <w:name w:val="Hyperlink"/>
    <w:basedOn w:val="DefaultParagraphFont"/>
    <w:uiPriority w:val="99"/>
    <w:unhideWhenUsed/>
    <w:rsid w:val="00AE2285"/>
    <w:rPr>
      <w:color w:val="0000FF" w:themeColor="hyperlink"/>
      <w:u w:val="single"/>
    </w:rPr>
  </w:style>
  <w:style w:type="paragraph" w:styleId="ListParagraph">
    <w:name w:val="List Paragraph"/>
    <w:basedOn w:val="Normal"/>
    <w:uiPriority w:val="34"/>
    <w:qFormat/>
    <w:rsid w:val="007F1B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emersonparkacademy.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29AE29-1C0E-4174-9C48-71152CEBB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477</Words>
  <Characters>2722</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Emerson Park Academy</Company>
  <LinksUpToDate>false</LinksUpToDate>
  <CharactersWithSpaces>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Beney</dc:creator>
  <cp:lastModifiedBy>Tareque Chowdhury</cp:lastModifiedBy>
  <cp:revision>2</cp:revision>
  <cp:lastPrinted>2020-04-29T09:22:00Z</cp:lastPrinted>
  <dcterms:created xsi:type="dcterms:W3CDTF">2022-05-13T09:47:00Z</dcterms:created>
  <dcterms:modified xsi:type="dcterms:W3CDTF">2022-05-13T09:47:00Z</dcterms:modified>
</cp:coreProperties>
</file>