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2051"/>
        <w:gridCol w:w="2008"/>
        <w:gridCol w:w="2047"/>
        <w:gridCol w:w="2047"/>
        <w:gridCol w:w="2069"/>
        <w:gridCol w:w="3204"/>
      </w:tblGrid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>
              <w:rPr>
                <w:b/>
              </w:rPr>
              <w:t>Year 10</w:t>
            </w:r>
          </w:p>
        </w:tc>
        <w:tc>
          <w:tcPr>
            <w:tcW w:w="2133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:rsidR="008603FD" w:rsidRPr="004B2626" w:rsidRDefault="008603FD" w:rsidP="0014419C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English</w:t>
            </w:r>
            <w:r>
              <w:rPr>
                <w:b/>
              </w:rPr>
              <w:t xml:space="preserve"> </w:t>
            </w:r>
          </w:p>
        </w:tc>
        <w:tc>
          <w:tcPr>
            <w:tcW w:w="2133" w:type="dxa"/>
          </w:tcPr>
          <w:p w:rsidR="008603FD" w:rsidRPr="00A953C6" w:rsidRDefault="008603FD" w:rsidP="0014419C">
            <w:r w:rsidRPr="00A953C6">
              <w:t xml:space="preserve">AQA GCSE English Literature </w:t>
            </w:r>
          </w:p>
          <w:p w:rsidR="008603FD" w:rsidRPr="00A953C6" w:rsidRDefault="008603FD" w:rsidP="0014419C">
            <w:r w:rsidRPr="00A953C6">
              <w:t xml:space="preserve">Power and Conflict Poetry Study </w:t>
            </w:r>
          </w:p>
          <w:p w:rsidR="008603FD" w:rsidRPr="00A953C6" w:rsidRDefault="008603FD" w:rsidP="0014419C">
            <w:r w:rsidRPr="00A953C6">
              <w:t>Block 1</w:t>
            </w:r>
          </w:p>
          <w:p w:rsidR="008603FD" w:rsidRPr="00A953C6" w:rsidRDefault="008603FD" w:rsidP="0014419C"/>
          <w:p w:rsidR="008603FD" w:rsidRPr="00A953C6" w:rsidRDefault="008603FD" w:rsidP="0014419C"/>
          <w:p w:rsidR="008603FD" w:rsidRPr="00A953C6" w:rsidRDefault="008603FD" w:rsidP="0014419C"/>
        </w:tc>
        <w:tc>
          <w:tcPr>
            <w:tcW w:w="2135" w:type="dxa"/>
          </w:tcPr>
          <w:p w:rsidR="008603FD" w:rsidRPr="00A953C6" w:rsidRDefault="008603FD" w:rsidP="0014419C">
            <w:r w:rsidRPr="00A953C6">
              <w:t xml:space="preserve">AQA GCSE English Literature </w:t>
            </w:r>
          </w:p>
          <w:p w:rsidR="008603FD" w:rsidRPr="00A953C6" w:rsidRDefault="008603FD" w:rsidP="0014419C">
            <w:r w:rsidRPr="00A953C6">
              <w:t>C19</w:t>
            </w:r>
            <w:r w:rsidRPr="00A953C6">
              <w:rPr>
                <w:vertAlign w:val="superscript"/>
              </w:rPr>
              <w:t>th</w:t>
            </w:r>
            <w:r w:rsidRPr="00A953C6">
              <w:t xml:space="preserve"> Text Study:  </w:t>
            </w:r>
          </w:p>
          <w:p w:rsidR="008603FD" w:rsidRPr="00A953C6" w:rsidRDefault="008603FD" w:rsidP="0014419C">
            <w:r w:rsidRPr="00A953C6">
              <w:t xml:space="preserve">‘A Christmas Carol’. </w:t>
            </w:r>
          </w:p>
          <w:p w:rsidR="008603FD" w:rsidRPr="00A953C6" w:rsidRDefault="008603FD" w:rsidP="0014419C"/>
        </w:tc>
        <w:tc>
          <w:tcPr>
            <w:tcW w:w="2135" w:type="dxa"/>
          </w:tcPr>
          <w:p w:rsidR="008603FD" w:rsidRPr="00A953C6" w:rsidRDefault="008603FD" w:rsidP="0014419C">
            <w:r w:rsidRPr="00A953C6">
              <w:t xml:space="preserve">AQA GCSE English Literature </w:t>
            </w:r>
          </w:p>
          <w:p w:rsidR="008603FD" w:rsidRPr="00A953C6" w:rsidRDefault="008603FD" w:rsidP="0014419C">
            <w:r w:rsidRPr="00A953C6">
              <w:t xml:space="preserve">Modern Text Study: ‘An Inspector Calls’, ‘DNA’ or ‘Blood Brothers’ </w:t>
            </w:r>
          </w:p>
          <w:p w:rsidR="008603FD" w:rsidRPr="00A953C6" w:rsidRDefault="008603FD" w:rsidP="0014419C">
            <w:r w:rsidRPr="00A953C6">
              <w:t xml:space="preserve"> </w:t>
            </w:r>
          </w:p>
        </w:tc>
        <w:tc>
          <w:tcPr>
            <w:tcW w:w="2135" w:type="dxa"/>
          </w:tcPr>
          <w:p w:rsidR="008603FD" w:rsidRPr="00A953C6" w:rsidRDefault="008603FD" w:rsidP="0014419C">
            <w:r w:rsidRPr="00A953C6">
              <w:t xml:space="preserve">AQA GCSE English Literature </w:t>
            </w:r>
          </w:p>
          <w:p w:rsidR="008603FD" w:rsidRPr="00A953C6" w:rsidRDefault="008603FD" w:rsidP="0014419C">
            <w:r w:rsidRPr="00A953C6">
              <w:t>Complete Modern Text Study</w:t>
            </w:r>
          </w:p>
          <w:p w:rsidR="008603FD" w:rsidRPr="00A953C6" w:rsidRDefault="008603FD" w:rsidP="0014419C"/>
          <w:p w:rsidR="008603FD" w:rsidRPr="00A953C6" w:rsidRDefault="008603FD" w:rsidP="0014419C">
            <w:r w:rsidRPr="00A953C6">
              <w:t xml:space="preserve">Power and Conflict Poetry Study </w:t>
            </w:r>
          </w:p>
          <w:p w:rsidR="008603FD" w:rsidRPr="00A953C6" w:rsidRDefault="008603FD" w:rsidP="0014419C">
            <w:r w:rsidRPr="00A953C6">
              <w:t>Block 2</w:t>
            </w:r>
          </w:p>
        </w:tc>
        <w:tc>
          <w:tcPr>
            <w:tcW w:w="2135" w:type="dxa"/>
          </w:tcPr>
          <w:p w:rsidR="008603FD" w:rsidRPr="00A953C6" w:rsidRDefault="008603FD" w:rsidP="0014419C">
            <w:r w:rsidRPr="00A953C6">
              <w:t xml:space="preserve">AQA GCSE English Literature </w:t>
            </w:r>
          </w:p>
          <w:p w:rsidR="008603FD" w:rsidRPr="00A953C6" w:rsidRDefault="008603FD" w:rsidP="0014419C">
            <w:r w:rsidRPr="00A953C6">
              <w:t xml:space="preserve">Shakespeare Text Study: </w:t>
            </w:r>
          </w:p>
          <w:p w:rsidR="008603FD" w:rsidRPr="00A953C6" w:rsidRDefault="008603FD" w:rsidP="0014419C">
            <w:r w:rsidRPr="00A953C6">
              <w:t xml:space="preserve">‘Macbeth’ or ‘The Merchant of Venice’ </w:t>
            </w:r>
          </w:p>
        </w:tc>
        <w:tc>
          <w:tcPr>
            <w:tcW w:w="2135" w:type="dxa"/>
          </w:tcPr>
          <w:p w:rsidR="008603FD" w:rsidRPr="00A953C6" w:rsidRDefault="008603FD" w:rsidP="0014419C">
            <w:r w:rsidRPr="00A953C6">
              <w:t>AQA GCSE English Language</w:t>
            </w:r>
          </w:p>
          <w:p w:rsidR="008603FD" w:rsidRPr="00A953C6" w:rsidRDefault="008603FD" w:rsidP="0014419C">
            <w:r w:rsidRPr="00A953C6">
              <w:t>Spoken Language Component with recordings.</w:t>
            </w:r>
          </w:p>
          <w:p w:rsidR="008603FD" w:rsidRPr="00A953C6" w:rsidRDefault="008603FD" w:rsidP="0014419C"/>
          <w:p w:rsidR="008603FD" w:rsidRPr="00A953C6" w:rsidRDefault="008603FD" w:rsidP="0014419C"/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 xml:space="preserve">Mathematics </w:t>
            </w:r>
          </w:p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Foundation</w:t>
            </w:r>
            <w:r w:rsidRPr="004B2626">
              <w:rPr>
                <w:b/>
              </w:rPr>
              <w:t>)</w:t>
            </w:r>
          </w:p>
          <w:p w:rsidR="008603FD" w:rsidRPr="004B2626" w:rsidRDefault="008603FD" w:rsidP="0014419C">
            <w:pPr>
              <w:rPr>
                <w:b/>
                <w:sz w:val="16"/>
                <w:szCs w:val="16"/>
              </w:rPr>
            </w:pPr>
            <w:r w:rsidRPr="004B2626">
              <w:rPr>
                <w:b/>
                <w:sz w:val="16"/>
                <w:szCs w:val="16"/>
              </w:rPr>
              <w:t xml:space="preserve">(There are </w:t>
            </w:r>
            <w:r>
              <w:rPr>
                <w:b/>
                <w:sz w:val="16"/>
                <w:szCs w:val="16"/>
              </w:rPr>
              <w:t>two</w:t>
            </w:r>
            <w:r w:rsidRPr="004B2626">
              <w:rPr>
                <w:b/>
                <w:sz w:val="16"/>
                <w:szCs w:val="16"/>
              </w:rPr>
              <w:t xml:space="preserve"> pathways: </w:t>
            </w:r>
            <w:r>
              <w:rPr>
                <w:b/>
                <w:sz w:val="16"/>
                <w:szCs w:val="16"/>
              </w:rPr>
              <w:t>Foundation and Higher</w:t>
            </w:r>
            <w:r w:rsidRPr="004B2626">
              <w:rPr>
                <w:b/>
                <w:sz w:val="16"/>
                <w:szCs w:val="16"/>
              </w:rPr>
              <w:t>)</w:t>
            </w:r>
          </w:p>
          <w:p w:rsidR="008603FD" w:rsidRPr="004B2626" w:rsidRDefault="008603FD" w:rsidP="0014419C">
            <w:pPr>
              <w:rPr>
                <w:b/>
              </w:rPr>
            </w:pPr>
          </w:p>
        </w:tc>
        <w:tc>
          <w:tcPr>
            <w:tcW w:w="2133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1: Number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2: Algebra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3: Graphs, tables and charts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4: Fractions and Decimals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5: Equations Inequalities and sequences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6: Angles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7: Averages and Range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8: Perimeter, area and volume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9: Graphs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10: Transformations</w:t>
            </w:r>
          </w:p>
          <w:p w:rsidR="008603FD" w:rsidRPr="008F4691" w:rsidRDefault="008603FD" w:rsidP="0014419C">
            <w:pPr>
              <w:pStyle w:val="NoSpacing"/>
            </w:pP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11: Ratio and proportion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12: Right angled triangles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13: Probability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14: Multiplicative Reasoning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15: Constructions, Loci and bearings.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Mathematics</w:t>
            </w:r>
          </w:p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(</w:t>
            </w:r>
            <w:r>
              <w:rPr>
                <w:b/>
              </w:rPr>
              <w:t>Higher</w:t>
            </w:r>
            <w:r w:rsidRPr="004B2626">
              <w:rPr>
                <w:b/>
              </w:rPr>
              <w:t>)</w:t>
            </w:r>
          </w:p>
        </w:tc>
        <w:tc>
          <w:tcPr>
            <w:tcW w:w="2133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1: Number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2: Algebra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3: Interpreting and representing data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4: Fractions ratio and percentages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5: Angles and trigonometry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6: Graphs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7: Area and volume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8: Transformations and Constructions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9: Equations and inequalities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10: Probability</w:t>
            </w:r>
          </w:p>
          <w:p w:rsidR="008603FD" w:rsidRPr="008F4691" w:rsidRDefault="008603FD" w:rsidP="0014419C">
            <w:pPr>
              <w:pStyle w:val="NoSpacing"/>
            </w:pP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11: Multiplicative Reasoning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12: Similarity and congruence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13: More trigonometry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pStyle w:val="NoSpacing"/>
            </w:pPr>
            <w:r w:rsidRPr="008F4691">
              <w:t>Unit 14: Further statistics</w:t>
            </w:r>
          </w:p>
          <w:p w:rsidR="008603FD" w:rsidRPr="008F4691" w:rsidRDefault="008603FD" w:rsidP="0014419C">
            <w:pPr>
              <w:pStyle w:val="NoSpacing"/>
            </w:pPr>
            <w:r w:rsidRPr="008F4691">
              <w:t>Unit 15 Equations and graphs</w:t>
            </w:r>
          </w:p>
          <w:p w:rsidR="008603FD" w:rsidRPr="008F4691" w:rsidRDefault="008603FD" w:rsidP="0014419C">
            <w:pPr>
              <w:pStyle w:val="NoSpacing"/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Art</w:t>
            </w:r>
            <w:r>
              <w:rPr>
                <w:b/>
              </w:rPr>
              <w:t xml:space="preserve"> and Design</w:t>
            </w:r>
          </w:p>
        </w:tc>
        <w:tc>
          <w:tcPr>
            <w:tcW w:w="2133" w:type="dxa"/>
          </w:tcPr>
          <w:p w:rsidR="008603FD" w:rsidRPr="007C39E1" w:rsidRDefault="008603FD" w:rsidP="0014419C">
            <w:pPr>
              <w:pStyle w:val="NoSpacing"/>
            </w:pPr>
            <w:r w:rsidRPr="007C39E1">
              <w:t xml:space="preserve">Introduction to GCSE Art assessment objectives and Mark marking, materials </w:t>
            </w:r>
            <w:r w:rsidRPr="007C39E1">
              <w:lastRenderedPageBreak/>
              <w:t>and techniques: pencil.</w:t>
            </w:r>
          </w:p>
        </w:tc>
        <w:tc>
          <w:tcPr>
            <w:tcW w:w="2135" w:type="dxa"/>
          </w:tcPr>
          <w:p w:rsidR="008603FD" w:rsidRPr="007C39E1" w:rsidRDefault="008603FD" w:rsidP="0014419C">
            <w:pPr>
              <w:pStyle w:val="NoSpacing"/>
            </w:pPr>
            <w:r w:rsidRPr="007C39E1">
              <w:lastRenderedPageBreak/>
              <w:t xml:space="preserve">Mark marking, materials and techniques: painting </w:t>
            </w:r>
          </w:p>
        </w:tc>
        <w:tc>
          <w:tcPr>
            <w:tcW w:w="2135" w:type="dxa"/>
          </w:tcPr>
          <w:p w:rsidR="008603FD" w:rsidRPr="007C39E1" w:rsidRDefault="008603FD" w:rsidP="0014419C">
            <w:pPr>
              <w:pStyle w:val="NoSpacing"/>
            </w:pPr>
            <w:r w:rsidRPr="007C39E1">
              <w:t>Mark marking materials and techniques: pen ink and water colour.</w:t>
            </w:r>
          </w:p>
        </w:tc>
        <w:tc>
          <w:tcPr>
            <w:tcW w:w="2135" w:type="dxa"/>
          </w:tcPr>
          <w:p w:rsidR="008603FD" w:rsidRPr="007C39E1" w:rsidRDefault="008603FD" w:rsidP="0014419C">
            <w:pPr>
              <w:pStyle w:val="NoSpacing"/>
            </w:pPr>
            <w:r w:rsidRPr="007C39E1">
              <w:t xml:space="preserve">First Project: </w:t>
            </w:r>
          </w:p>
          <w:p w:rsidR="008603FD" w:rsidRPr="007C39E1" w:rsidRDefault="008603FD" w:rsidP="0014419C">
            <w:pPr>
              <w:pStyle w:val="NoSpacing"/>
            </w:pPr>
            <w:r w:rsidRPr="007C39E1">
              <w:t>Animal Project and mark marking, materials and techniques: Collage</w:t>
            </w:r>
          </w:p>
        </w:tc>
        <w:tc>
          <w:tcPr>
            <w:tcW w:w="2135" w:type="dxa"/>
          </w:tcPr>
          <w:p w:rsidR="008603FD" w:rsidRPr="007C39E1" w:rsidRDefault="008603FD" w:rsidP="0014419C">
            <w:pPr>
              <w:pStyle w:val="NoSpacing"/>
            </w:pPr>
            <w:r w:rsidRPr="007C39E1">
              <w:t xml:space="preserve">First Project: </w:t>
            </w:r>
          </w:p>
          <w:p w:rsidR="008603FD" w:rsidRPr="007C39E1" w:rsidRDefault="008603FD" w:rsidP="0014419C">
            <w:pPr>
              <w:pStyle w:val="NoSpacing"/>
            </w:pPr>
            <w:r w:rsidRPr="007C39E1">
              <w:t xml:space="preserve">Animal Project and mark marking, materials and </w:t>
            </w:r>
            <w:r w:rsidRPr="007C39E1">
              <w:lastRenderedPageBreak/>
              <w:t>techniques: Block printing</w:t>
            </w:r>
          </w:p>
        </w:tc>
        <w:tc>
          <w:tcPr>
            <w:tcW w:w="2135" w:type="dxa"/>
          </w:tcPr>
          <w:p w:rsidR="008603FD" w:rsidRPr="007C39E1" w:rsidRDefault="008603FD" w:rsidP="0014419C">
            <w:pPr>
              <w:pStyle w:val="NoSpacing"/>
            </w:pPr>
            <w:r w:rsidRPr="007C39E1">
              <w:lastRenderedPageBreak/>
              <w:t xml:space="preserve">First Project: </w:t>
            </w:r>
          </w:p>
          <w:p w:rsidR="008603FD" w:rsidRPr="007C39E1" w:rsidRDefault="008603FD" w:rsidP="0014419C">
            <w:pPr>
              <w:pStyle w:val="NoSpacing"/>
            </w:pPr>
            <w:r w:rsidRPr="007C39E1">
              <w:t>Animal Project continued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>
              <w:rPr>
                <w:b/>
              </w:rPr>
              <w:t xml:space="preserve">Business </w:t>
            </w:r>
          </w:p>
        </w:tc>
        <w:tc>
          <w:tcPr>
            <w:tcW w:w="2133" w:type="dxa"/>
          </w:tcPr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1.1 The role of business enterprise and entrepreneurship</w:t>
            </w:r>
          </w:p>
          <w:p w:rsidR="008603FD" w:rsidRPr="008F4691" w:rsidRDefault="008603FD" w:rsidP="0014419C">
            <w:pPr>
              <w:contextualSpacing/>
              <w:rPr>
                <w:rFonts w:cs="Arial"/>
              </w:rPr>
            </w:pPr>
            <w:r w:rsidRPr="008F4691">
              <w:rPr>
                <w:rFonts w:cs="Arial"/>
              </w:rPr>
              <w:t xml:space="preserve">1.2 Business planning </w:t>
            </w:r>
          </w:p>
          <w:p w:rsidR="008603FD" w:rsidRPr="008F4691" w:rsidRDefault="008603FD" w:rsidP="0014419C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F4691">
              <w:rPr>
                <w:rFonts w:asciiTheme="minorHAnsi" w:hAnsiTheme="minorHAnsi"/>
                <w:bCs/>
                <w:sz w:val="22"/>
                <w:szCs w:val="22"/>
              </w:rPr>
              <w:t xml:space="preserve">1.3 Business ownership </w:t>
            </w:r>
          </w:p>
          <w:p w:rsidR="008603FD" w:rsidRPr="008F4691" w:rsidRDefault="008603FD" w:rsidP="0014419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>
            <w:r w:rsidRPr="008F4691">
              <w:t>1.4 Business aims and objectives</w:t>
            </w:r>
          </w:p>
          <w:p w:rsidR="008603FD" w:rsidRPr="008F4691" w:rsidRDefault="008603FD" w:rsidP="0014419C">
            <w:r w:rsidRPr="008F4691">
              <w:rPr>
                <w:rFonts w:cs="Arial"/>
                <w:color w:val="000000"/>
              </w:rPr>
              <w:t>1.5 Stakeholders in business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1.6 Business growth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F4691">
              <w:rPr>
                <w:rFonts w:cs="Arial"/>
              </w:rPr>
              <w:t>Assessment on Business Activity (1.1-1.6)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8603FD" w:rsidRPr="008F4691" w:rsidRDefault="008603FD" w:rsidP="0014419C">
            <w:pPr>
              <w:autoSpaceDE w:val="0"/>
              <w:autoSpaceDN w:val="0"/>
              <w:adjustRightInd w:val="0"/>
            </w:pPr>
          </w:p>
        </w:tc>
        <w:tc>
          <w:tcPr>
            <w:tcW w:w="2135" w:type="dxa"/>
          </w:tcPr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2.1 The role of human resources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2.2 Organisational structures and different ways of working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2.3 Communication in business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2.4 Recruitment and selection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2.5 Motivation and retention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2.6 Training and development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2.7 Employment law</w:t>
            </w:r>
          </w:p>
          <w:p w:rsidR="008603FD" w:rsidRPr="008F4691" w:rsidRDefault="008603FD" w:rsidP="0014419C">
            <w:r w:rsidRPr="008F4691">
              <w:t xml:space="preserve">Assessment on People </w:t>
            </w:r>
          </w:p>
          <w:p w:rsidR="008603FD" w:rsidRPr="008F4691" w:rsidRDefault="008603FD" w:rsidP="0014419C">
            <w:r w:rsidRPr="008F4691">
              <w:t>(2.1-2.7)</w:t>
            </w:r>
          </w:p>
        </w:tc>
        <w:tc>
          <w:tcPr>
            <w:tcW w:w="2135" w:type="dxa"/>
          </w:tcPr>
          <w:p w:rsidR="008603FD" w:rsidRPr="008F4691" w:rsidRDefault="008603FD" w:rsidP="0014419C">
            <w:pPr>
              <w:rPr>
                <w:rFonts w:eastAsia="Times New Roman" w:cs="Arial"/>
              </w:rPr>
            </w:pPr>
            <w:r w:rsidRPr="008F4691">
              <w:rPr>
                <w:rFonts w:eastAsia="Times New Roman" w:cs="Arial"/>
              </w:rPr>
              <w:t>2.1 The role of marketing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2.2 Market research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2.3 Market segmentation</w:t>
            </w:r>
          </w:p>
          <w:p w:rsidR="008603FD" w:rsidRPr="008F4691" w:rsidRDefault="008603FD" w:rsidP="0014419C">
            <w:pPr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8F4691">
              <w:rPr>
                <w:rFonts w:cs="Arial"/>
                <w:color w:val="000000"/>
              </w:rPr>
              <w:t>2.4 The marketing mix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</w:p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Y10 Mock Exam (Units 1-3)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>4.1 Production processes</w:t>
            </w:r>
          </w:p>
          <w:p w:rsidR="008603FD" w:rsidRPr="008F4691" w:rsidRDefault="008603FD" w:rsidP="0014419C">
            <w:pPr>
              <w:rPr>
                <w:rFonts w:cs="Arial"/>
              </w:rPr>
            </w:pPr>
            <w:r w:rsidRPr="008F4691">
              <w:rPr>
                <w:rFonts w:cs="Arial"/>
              </w:rPr>
              <w:t xml:space="preserve">4.2 Quality of goods and services 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2D542B" w:rsidRDefault="008603FD" w:rsidP="0014419C">
            <w:pPr>
              <w:rPr>
                <w:b/>
              </w:rPr>
            </w:pPr>
            <w:r w:rsidRPr="002D542B">
              <w:rPr>
                <w:b/>
              </w:rPr>
              <w:t>Citizenship Studies</w:t>
            </w:r>
          </w:p>
        </w:tc>
        <w:tc>
          <w:tcPr>
            <w:tcW w:w="2133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 xml:space="preserve">Key Concepts: </w:t>
            </w: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Different forms of Government, British Institutions, Democracies and Dictatorships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Theme="minorHAnsi" w:eastAsiaTheme="minorEastAsia" w:hAnsi="Calibri" w:cstheme="minorBidi"/>
                <w:bCs/>
                <w:color w:val="000000" w:themeColor="text1"/>
                <w:kern w:val="24"/>
                <w:sz w:val="22"/>
                <w:szCs w:val="22"/>
              </w:rPr>
              <w:t>Rules</w:t>
            </w:r>
            <w:r>
              <w:rPr>
                <w:rFonts w:asciiTheme="minorHAnsi" w:eastAsiaTheme="minorEastAsia" w:hAnsi="Calibri" w:cstheme="minorBidi"/>
                <w:bCs/>
                <w:color w:val="000000" w:themeColor="text1"/>
                <w:kern w:val="24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D542B">
              <w:rPr>
                <w:rFonts w:ascii="Calibri" w:eastAsia="Calibri" w:hAnsi="Calibri"/>
                <w:bCs/>
                <w:color w:val="000000" w:themeColor="text1"/>
                <w:kern w:val="24"/>
                <w:sz w:val="22"/>
                <w:szCs w:val="22"/>
              </w:rPr>
              <w:t>Norms,</w:t>
            </w:r>
            <w:r>
              <w:rPr>
                <w:rFonts w:ascii="Calibri" w:eastAsia="Calibri" w:hAnsi="Calibri"/>
                <w:bCs/>
                <w:color w:val="000000" w:themeColor="text1"/>
                <w:kern w:val="24"/>
                <w:sz w:val="22"/>
                <w:szCs w:val="22"/>
              </w:rPr>
              <w:t xml:space="preserve"> morals, laws, why we have laws.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eastAsia="Calibri" w:hAnsi="Calibri"/>
                <w:bCs/>
                <w:color w:val="000000" w:themeColor="text1"/>
                <w:kern w:val="24"/>
                <w:sz w:val="22"/>
                <w:szCs w:val="22"/>
              </w:rPr>
              <w:t>Key principles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5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Criminal Justice System:</w:t>
            </w:r>
            <w:r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  <w:u w:val="single"/>
              </w:rPr>
              <w:t xml:space="preserve"> </w:t>
            </w: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Criminal/Civil law, legal rights, Courts, Roles, Sources of Law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Crime and punishment: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Types of Crime, purposes of Punishment, Prison</w:t>
            </w:r>
          </w:p>
        </w:tc>
        <w:tc>
          <w:tcPr>
            <w:tcW w:w="2135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Rights and Responsibilities: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Human Rights, Child Rights, workers’ rights and Trade Unions, Tribunals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70C0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2135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Diversity, identity and migration: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eastAsia="Calibri" w:hAnsi="Calibri"/>
                <w:bCs/>
                <w:color w:val="000000" w:themeColor="text1"/>
                <w:kern w:val="24"/>
                <w:sz w:val="22"/>
                <w:szCs w:val="22"/>
              </w:rPr>
              <w:t>Complex identities, Diversity and Equality, Migration, Multicultural Communities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eastAsia="Calibri" w:hAnsi="Calibri"/>
                <w:bCs/>
                <w:color w:val="0070C0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2135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Democracy, Voting and Elections: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Parliament, Voting issues, Elections, Electoral system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5" w:type="dxa"/>
          </w:tcPr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</w:rPr>
              <w:t> </w:t>
            </w: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International Organisations: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Red Cross,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>Amnesty International,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2D542B">
              <w:rPr>
                <w:rFonts w:ascii="Calibri" w:hAnsi="Calibri" w:cs="Calibri"/>
                <w:bCs/>
                <w:color w:val="000000" w:themeColor="text1"/>
                <w:kern w:val="24"/>
                <w:sz w:val="22"/>
                <w:szCs w:val="22"/>
              </w:rPr>
              <w:t xml:space="preserve">Commonwealth, European Union, United Nations, </w:t>
            </w:r>
          </w:p>
          <w:p w:rsidR="008603FD" w:rsidRPr="002D542B" w:rsidRDefault="008603FD" w:rsidP="0014419C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>
              <w:rPr>
                <w:b/>
              </w:rPr>
              <w:t xml:space="preserve">Combined </w:t>
            </w:r>
            <w:r w:rsidRPr="004B2626">
              <w:rPr>
                <w:b/>
              </w:rPr>
              <w:t>Science</w:t>
            </w:r>
            <w:r>
              <w:rPr>
                <w:b/>
              </w:rPr>
              <w:t>s</w:t>
            </w:r>
          </w:p>
        </w:tc>
        <w:tc>
          <w:tcPr>
            <w:tcW w:w="2133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C1 Atoms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C2 The Periodic Table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P1 Conservation and dissipation of energy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P2 Energy transfers by heating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  <w:i/>
              </w:rPr>
              <w:t>RP: Determining specific heat capacity</w:t>
            </w:r>
          </w:p>
        </w:tc>
        <w:tc>
          <w:tcPr>
            <w:tcW w:w="2135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B1 Cell structure and transport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RP: Microscopy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lastRenderedPageBreak/>
              <w:t xml:space="preserve">      Osmosis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B2 Cell division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C3 Structure and bonding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C4 Chemical calculations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C5 Chemical changes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RP: Preparing a salt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C6 Electrolysis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  <w:i/>
              </w:rPr>
              <w:t>RP: Electrolysis</w:t>
            </w:r>
          </w:p>
        </w:tc>
        <w:tc>
          <w:tcPr>
            <w:tcW w:w="2135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B5 Communicable diseases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B6 Preventing and treating disease</w:t>
            </w:r>
          </w:p>
        </w:tc>
        <w:tc>
          <w:tcPr>
            <w:tcW w:w="2135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B3 Organisation and the digestive system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lastRenderedPageBreak/>
              <w:t>RP: Food tests Enzymes and pH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B4 Organising animals and plants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B7 Non-communicable diseases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P4 Electric circuits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RP: Investigating resistance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Investigating electrical components</w:t>
            </w:r>
          </w:p>
        </w:tc>
        <w:tc>
          <w:tcPr>
            <w:tcW w:w="2135" w:type="dxa"/>
          </w:tcPr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>P6 Molecules and matter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RP: Calculating densities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lastRenderedPageBreak/>
              <w:t xml:space="preserve">P7 Radioactivity 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P5 Electricity in the home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  <w:r w:rsidRPr="0094517C">
              <w:rPr>
                <w:rFonts w:cstheme="minorHAnsi"/>
              </w:rPr>
              <w:t>C7 Energy changes</w:t>
            </w:r>
          </w:p>
          <w:p w:rsidR="008603FD" w:rsidRPr="0094517C" w:rsidRDefault="008603FD" w:rsidP="0014419C">
            <w:pPr>
              <w:rPr>
                <w:rFonts w:cstheme="minorHAnsi"/>
                <w:i/>
              </w:rPr>
            </w:pPr>
            <w:r w:rsidRPr="0094517C">
              <w:rPr>
                <w:rFonts w:cstheme="minorHAnsi"/>
                <w:i/>
              </w:rPr>
              <w:t>RP: Temperature change in solutions</w:t>
            </w:r>
          </w:p>
          <w:p w:rsidR="008603FD" w:rsidRPr="0094517C" w:rsidRDefault="008603FD" w:rsidP="0014419C">
            <w:pPr>
              <w:rPr>
                <w:rFonts w:cstheme="minorHAnsi"/>
              </w:rPr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14419C">
            <w:pPr>
              <w:rPr>
                <w:b/>
              </w:rPr>
            </w:pPr>
            <w:r>
              <w:rPr>
                <w:b/>
              </w:rPr>
              <w:lastRenderedPageBreak/>
              <w:t>Computer Science</w:t>
            </w:r>
          </w:p>
        </w:tc>
        <w:tc>
          <w:tcPr>
            <w:tcW w:w="2133" w:type="dxa"/>
          </w:tcPr>
          <w:p w:rsidR="008603FD" w:rsidRPr="003E62A1" w:rsidRDefault="008603FD" w:rsidP="0014419C">
            <w:pPr>
              <w:rPr>
                <w:rFonts w:eastAsia="Quicksand" w:cstheme="minorHAnsi"/>
                <w:i/>
                <w:color w:val="00000A"/>
                <w:u w:val="single"/>
              </w:rPr>
            </w:pPr>
            <w:r w:rsidRPr="003E62A1">
              <w:rPr>
                <w:rStyle w:val="A4"/>
                <w:rFonts w:eastAsia="Quicksand" w:cstheme="minorHAnsi"/>
              </w:rPr>
              <w:t>Funda</w:t>
            </w:r>
            <w:r w:rsidRPr="003E62A1">
              <w:rPr>
                <w:rFonts w:eastAsia="Quicksand" w:cstheme="minorHAnsi"/>
                <w:color w:val="000000"/>
              </w:rPr>
              <w:t>mentals of algorithms 3.13-3.41</w:t>
            </w:r>
          </w:p>
          <w:p w:rsidR="008603FD" w:rsidRPr="003E62A1" w:rsidRDefault="008603FD" w:rsidP="0014419C">
            <w:pPr>
              <w:rPr>
                <w:rFonts w:eastAsia="Quicksand" w:cstheme="minorHAnsi"/>
                <w:i/>
                <w:u w:val="single"/>
              </w:rPr>
            </w:pPr>
            <w:r w:rsidRPr="003E62A1">
              <w:rPr>
                <w:rStyle w:val="A4"/>
                <w:rFonts w:eastAsia="Quicksand" w:cstheme="minorHAnsi"/>
              </w:rPr>
              <w:t>com</w:t>
            </w:r>
            <w:r w:rsidRPr="003E62A1">
              <w:rPr>
                <w:rFonts w:eastAsia="Quicksand" w:cstheme="minorHAnsi"/>
                <w:color w:val="000000"/>
              </w:rPr>
              <w:t>puter systems 3.42-3.44</w:t>
            </w:r>
          </w:p>
          <w:p w:rsidR="008603FD" w:rsidRPr="003E62A1" w:rsidRDefault="008603FD" w:rsidP="0014419C">
            <w:pPr>
              <w:rPr>
                <w:rStyle w:val="A4"/>
                <w:rFonts w:eastAsia="Calibri" w:cstheme="minorHAnsi"/>
              </w:rPr>
            </w:pPr>
          </w:p>
        </w:tc>
        <w:tc>
          <w:tcPr>
            <w:tcW w:w="2135" w:type="dxa"/>
          </w:tcPr>
          <w:p w:rsidR="008603FD" w:rsidRPr="003E62A1" w:rsidRDefault="008603FD" w:rsidP="0014419C">
            <w:pPr>
              <w:rPr>
                <w:rFonts w:eastAsia="Calibri" w:cstheme="minorHAnsi"/>
                <w:i/>
                <w:color w:val="000000"/>
                <w:u w:val="single"/>
              </w:rPr>
            </w:pPr>
            <w:r w:rsidRPr="003E62A1">
              <w:rPr>
                <w:rFonts w:cstheme="minorHAnsi"/>
                <w:color w:val="000000"/>
              </w:rPr>
              <w:t>3.21 data types</w:t>
            </w:r>
          </w:p>
          <w:p w:rsidR="008603FD" w:rsidRPr="003E62A1" w:rsidRDefault="008603FD" w:rsidP="0014419C">
            <w:pPr>
              <w:rPr>
                <w:rFonts w:cstheme="minorHAnsi"/>
                <w:i/>
                <w:color w:val="000000"/>
                <w:u w:val="single"/>
              </w:rPr>
            </w:pPr>
            <w:r w:rsidRPr="003E62A1">
              <w:rPr>
                <w:rFonts w:cstheme="minorHAnsi"/>
                <w:color w:val="000000"/>
              </w:rPr>
              <w:t>3.22 programming concepts</w:t>
            </w:r>
          </w:p>
          <w:p w:rsidR="008603FD" w:rsidRPr="003E62A1" w:rsidRDefault="008603FD" w:rsidP="0014419C">
            <w:pPr>
              <w:rPr>
                <w:rFonts w:cstheme="minorHAnsi"/>
                <w:i/>
                <w:color w:val="000000"/>
                <w:u w:val="single"/>
              </w:rPr>
            </w:pPr>
            <w:r w:rsidRPr="003E62A1">
              <w:rPr>
                <w:rFonts w:cstheme="minorHAnsi"/>
                <w:color w:val="000000"/>
              </w:rPr>
              <w:t xml:space="preserve">3.23 Arithmetic </w:t>
            </w:r>
            <w:proofErr w:type="gramStart"/>
            <w:r w:rsidRPr="003E62A1">
              <w:rPr>
                <w:rFonts w:cstheme="minorHAnsi"/>
                <w:color w:val="000000"/>
              </w:rPr>
              <w:t>operations  in</w:t>
            </w:r>
            <w:proofErr w:type="gramEnd"/>
            <w:r w:rsidRPr="003E62A1">
              <w:rPr>
                <w:rFonts w:cstheme="minorHAnsi"/>
                <w:color w:val="000000"/>
              </w:rPr>
              <w:t xml:space="preserve"> a programming language</w:t>
            </w:r>
          </w:p>
          <w:p w:rsidR="008603FD" w:rsidRPr="003E62A1" w:rsidRDefault="008603FD" w:rsidP="0014419C">
            <w:pPr>
              <w:rPr>
                <w:rFonts w:cstheme="minorHAnsi"/>
                <w:i/>
                <w:color w:val="000000"/>
                <w:u w:val="single"/>
              </w:rPr>
            </w:pPr>
            <w:r w:rsidRPr="003E62A1">
              <w:rPr>
                <w:rFonts w:cstheme="minorHAnsi"/>
                <w:color w:val="000000"/>
              </w:rPr>
              <w:t xml:space="preserve">3.24 relational </w:t>
            </w:r>
            <w:proofErr w:type="gramStart"/>
            <w:r w:rsidRPr="003E62A1">
              <w:rPr>
                <w:rFonts w:cstheme="minorHAnsi"/>
                <w:color w:val="000000"/>
              </w:rPr>
              <w:t>operations  in</w:t>
            </w:r>
            <w:proofErr w:type="gramEnd"/>
            <w:r w:rsidRPr="003E62A1">
              <w:rPr>
                <w:rFonts w:cstheme="minorHAnsi"/>
                <w:color w:val="000000"/>
              </w:rPr>
              <w:t xml:space="preserve"> a programming language</w:t>
            </w:r>
          </w:p>
          <w:p w:rsidR="008603FD" w:rsidRPr="003E62A1" w:rsidRDefault="008603FD" w:rsidP="0014419C">
            <w:pPr>
              <w:rPr>
                <w:rFonts w:cstheme="minorHAnsi"/>
                <w:color w:val="00000A"/>
              </w:rPr>
            </w:pPr>
          </w:p>
          <w:p w:rsidR="008603FD" w:rsidRPr="003E62A1" w:rsidRDefault="008603FD" w:rsidP="0014419C">
            <w:pPr>
              <w:rPr>
                <w:rFonts w:cstheme="minorHAnsi"/>
                <w:i/>
                <w:color w:val="000000"/>
                <w:u w:val="single"/>
              </w:rPr>
            </w:pPr>
            <w:r w:rsidRPr="003E62A1">
              <w:rPr>
                <w:rFonts w:cstheme="minorHAnsi"/>
                <w:color w:val="000000"/>
              </w:rPr>
              <w:t xml:space="preserve">3.25 </w:t>
            </w:r>
            <w:proofErr w:type="spellStart"/>
            <w:r w:rsidRPr="003E62A1">
              <w:rPr>
                <w:rFonts w:cstheme="minorHAnsi"/>
                <w:color w:val="000000"/>
              </w:rPr>
              <w:t>boolean</w:t>
            </w:r>
            <w:proofErr w:type="spellEnd"/>
            <w:r w:rsidRPr="003E62A1">
              <w:rPr>
                <w:rFonts w:cstheme="minorHAnsi"/>
                <w:color w:val="000000"/>
              </w:rPr>
              <w:t xml:space="preserve"> operations in a programming language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3.26 data structures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Mock exam preparation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</w:p>
          <w:p w:rsidR="008603FD" w:rsidRPr="003E62A1" w:rsidRDefault="008603FD" w:rsidP="0014419C">
            <w:pPr>
              <w:rPr>
                <w:rFonts w:cstheme="minorHAnsi"/>
                <w:color w:val="00000A"/>
              </w:rPr>
            </w:pPr>
          </w:p>
          <w:p w:rsidR="008603FD" w:rsidRPr="003E62A1" w:rsidRDefault="008603FD" w:rsidP="0014419C">
            <w:pPr>
              <w:rPr>
                <w:rFonts w:eastAsia="Calibri" w:cstheme="minorHAnsi"/>
                <w:color w:val="000000"/>
              </w:rPr>
            </w:pPr>
          </w:p>
        </w:tc>
        <w:tc>
          <w:tcPr>
            <w:tcW w:w="2135" w:type="dxa"/>
          </w:tcPr>
          <w:p w:rsidR="008603FD" w:rsidRPr="003E62A1" w:rsidRDefault="008603FD" w:rsidP="0014419C">
            <w:pPr>
              <w:rPr>
                <w:rFonts w:eastAsia="Calibri"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lastRenderedPageBreak/>
              <w:t>SCRATCH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 xml:space="preserve">Creating programming solutions using </w:t>
            </w:r>
            <w:r w:rsidRPr="003E62A1">
              <w:rPr>
                <w:rFonts w:cstheme="minorHAnsi"/>
              </w:rPr>
              <w:t>Sequencing Iteration and Branching.</w:t>
            </w:r>
          </w:p>
          <w:p w:rsidR="008603FD" w:rsidRPr="003E62A1" w:rsidRDefault="008603FD" w:rsidP="0014419C">
            <w:pPr>
              <w:rPr>
                <w:rFonts w:cstheme="minorHAnsi"/>
                <w:color w:val="00000A"/>
              </w:rPr>
            </w:pP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 xml:space="preserve">FLOWOL: 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How to build algorithms</w:t>
            </w:r>
          </w:p>
          <w:p w:rsidR="008603FD" w:rsidRPr="003E62A1" w:rsidRDefault="008603FD" w:rsidP="0014419C">
            <w:pPr>
              <w:rPr>
                <w:rFonts w:cstheme="minorHAnsi"/>
                <w:color w:val="00000A"/>
              </w:rPr>
            </w:pPr>
            <w:r w:rsidRPr="003E62A1">
              <w:rPr>
                <w:rFonts w:cstheme="minorHAnsi"/>
              </w:rPr>
              <w:lastRenderedPageBreak/>
              <w:t xml:space="preserve">Understand that programs execute by following precise instructions using subroutine or procedures and </w:t>
            </w:r>
          </w:p>
          <w:p w:rsidR="008603FD" w:rsidRPr="003E62A1" w:rsidRDefault="008603FD" w:rsidP="0014419C">
            <w:pPr>
              <w:rPr>
                <w:rFonts w:cstheme="minorHAnsi"/>
              </w:rPr>
            </w:pPr>
            <w:r w:rsidRPr="003E62A1">
              <w:rPr>
                <w:rFonts w:cstheme="minorHAnsi"/>
              </w:rPr>
              <w:t xml:space="preserve">Design, write and debug modular programs using procedures </w:t>
            </w:r>
          </w:p>
          <w:p w:rsidR="008603FD" w:rsidRPr="003E62A1" w:rsidRDefault="008603FD" w:rsidP="0014419C">
            <w:pPr>
              <w:rPr>
                <w:rFonts w:eastAsia="Quicksand" w:cstheme="minorHAnsi"/>
                <w:color w:val="CE181E"/>
              </w:rPr>
            </w:pPr>
          </w:p>
          <w:p w:rsidR="008603FD" w:rsidRPr="003E62A1" w:rsidRDefault="008603FD" w:rsidP="0014419C">
            <w:pPr>
              <w:rPr>
                <w:rStyle w:val="A4"/>
                <w:rFonts w:eastAsia="Calibri" w:cstheme="minorHAnsi"/>
              </w:rPr>
            </w:pPr>
          </w:p>
          <w:p w:rsidR="008603FD" w:rsidRPr="003E62A1" w:rsidRDefault="008603FD" w:rsidP="0014419C">
            <w:pPr>
              <w:rPr>
                <w:rStyle w:val="A4"/>
                <w:rFonts w:eastAsia="Calibri" w:cstheme="minorHAnsi"/>
              </w:rPr>
            </w:pPr>
          </w:p>
        </w:tc>
        <w:tc>
          <w:tcPr>
            <w:tcW w:w="2135" w:type="dxa"/>
          </w:tcPr>
          <w:p w:rsidR="008603FD" w:rsidRPr="005240D1" w:rsidRDefault="008603FD" w:rsidP="0014419C">
            <w:pPr>
              <w:rPr>
                <w:rFonts w:eastAsia="Quicksand" w:cstheme="minorHAnsi"/>
                <w:color w:val="000000"/>
              </w:rPr>
            </w:pPr>
            <w:r w:rsidRPr="005240D1">
              <w:rPr>
                <w:rStyle w:val="A4"/>
                <w:rFonts w:eastAsia="Quicksand" w:cstheme="minorHAnsi"/>
              </w:rPr>
              <w:lastRenderedPageBreak/>
              <w:t>Intr</w:t>
            </w:r>
            <w:r w:rsidRPr="005240D1">
              <w:rPr>
                <w:rFonts w:eastAsia="Quicksand" w:cstheme="minorHAnsi"/>
                <w:color w:val="000000"/>
              </w:rPr>
              <w:t>oduction to Python I</w:t>
            </w:r>
          </w:p>
          <w:p w:rsidR="008603FD" w:rsidRPr="003E62A1" w:rsidRDefault="008603FD" w:rsidP="0014419C">
            <w:pPr>
              <w:rPr>
                <w:rFonts w:eastAsia="Quicksand" w:cstheme="minorHAnsi"/>
                <w:i/>
                <w:color w:val="000000"/>
              </w:rPr>
            </w:pPr>
          </w:p>
          <w:p w:rsidR="008603FD" w:rsidRPr="003E62A1" w:rsidRDefault="008603FD" w:rsidP="0014419C">
            <w:pPr>
              <w:rPr>
                <w:rFonts w:eastAsia="Calibri" w:cstheme="minorHAnsi"/>
                <w:color w:val="00000A"/>
              </w:rPr>
            </w:pPr>
            <w:r w:rsidRPr="003E62A1">
              <w:rPr>
                <w:rFonts w:cstheme="minorHAnsi"/>
              </w:rPr>
              <w:t>Declare and assign variables</w:t>
            </w:r>
          </w:p>
          <w:p w:rsidR="008603FD" w:rsidRPr="003E62A1" w:rsidRDefault="008603FD" w:rsidP="0014419C">
            <w:pPr>
              <w:rPr>
                <w:rFonts w:cstheme="minorHAnsi"/>
              </w:rPr>
            </w:pPr>
            <w:r w:rsidRPr="003E62A1">
              <w:rPr>
                <w:rFonts w:cstheme="minorHAnsi"/>
              </w:rPr>
              <w:t>Create a nested statement</w:t>
            </w:r>
          </w:p>
          <w:p w:rsidR="008603FD" w:rsidRPr="003E62A1" w:rsidRDefault="008603FD" w:rsidP="0014419C">
            <w:pPr>
              <w:rPr>
                <w:rFonts w:cstheme="minorHAnsi"/>
              </w:rPr>
            </w:pPr>
            <w:r w:rsidRPr="003E62A1">
              <w:rPr>
                <w:rFonts w:cstheme="minorHAnsi"/>
              </w:rPr>
              <w:t>reusing functions (modular programming)</w:t>
            </w:r>
          </w:p>
          <w:p w:rsidR="008603FD" w:rsidRPr="003E62A1" w:rsidRDefault="008603FD" w:rsidP="0014419C">
            <w:pPr>
              <w:rPr>
                <w:rFonts w:cstheme="minorHAnsi"/>
              </w:rPr>
            </w:pPr>
            <w:r w:rsidRPr="003E62A1">
              <w:rPr>
                <w:rFonts w:cstheme="minorHAnsi"/>
              </w:rPr>
              <w:lastRenderedPageBreak/>
              <w:t>understand 2 dimensional arrays</w:t>
            </w:r>
          </w:p>
          <w:p w:rsidR="008603FD" w:rsidRPr="003E62A1" w:rsidRDefault="008603FD" w:rsidP="0014419C">
            <w:pPr>
              <w:rPr>
                <w:rFonts w:eastAsia="Calibri" w:cstheme="minorHAnsi"/>
                <w:i/>
                <w:color w:val="000000"/>
                <w:u w:val="single"/>
              </w:rPr>
            </w:pPr>
          </w:p>
        </w:tc>
        <w:tc>
          <w:tcPr>
            <w:tcW w:w="2135" w:type="dxa"/>
          </w:tcPr>
          <w:p w:rsidR="008603FD" w:rsidRPr="003E62A1" w:rsidRDefault="008603FD" w:rsidP="0014419C">
            <w:pPr>
              <w:rPr>
                <w:rFonts w:eastAsia="Calibri"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lastRenderedPageBreak/>
              <w:t>3.27 Input Output file handling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3.28 string handling operations in a programming language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3.29 random number generation in a programming language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lastRenderedPageBreak/>
              <w:t xml:space="preserve">3.210 </w:t>
            </w:r>
            <w:proofErr w:type="gramStart"/>
            <w:r w:rsidRPr="003E62A1">
              <w:rPr>
                <w:rFonts w:cstheme="minorHAnsi"/>
                <w:color w:val="000000"/>
              </w:rPr>
              <w:t>subroutines  (</w:t>
            </w:r>
            <w:proofErr w:type="gramEnd"/>
            <w:r w:rsidRPr="003E62A1">
              <w:rPr>
                <w:rFonts w:cstheme="minorHAnsi"/>
                <w:color w:val="000000"/>
              </w:rPr>
              <w:t>procedures and functions)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3.211 structured programming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3.212 robust and secure programming</w:t>
            </w:r>
          </w:p>
          <w:p w:rsidR="008603FD" w:rsidRPr="003E62A1" w:rsidRDefault="008603FD" w:rsidP="0014419C">
            <w:pPr>
              <w:rPr>
                <w:rFonts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3.213 Classification of programming languages</w:t>
            </w:r>
          </w:p>
          <w:p w:rsidR="008603FD" w:rsidRPr="003E62A1" w:rsidRDefault="008603FD" w:rsidP="0014419C">
            <w:pPr>
              <w:rPr>
                <w:rFonts w:eastAsia="Calibri" w:cstheme="minorHAnsi"/>
                <w:color w:val="000000"/>
              </w:rPr>
            </w:pPr>
            <w:r w:rsidRPr="003E62A1">
              <w:rPr>
                <w:rFonts w:cstheme="minorHAnsi"/>
                <w:color w:val="000000"/>
              </w:rPr>
              <w:t>Virtual Reality 360 project</w:t>
            </w:r>
          </w:p>
        </w:tc>
        <w:tc>
          <w:tcPr>
            <w:tcW w:w="2135" w:type="dxa"/>
          </w:tcPr>
          <w:p w:rsidR="008603FD" w:rsidRPr="005240D1" w:rsidRDefault="008603FD" w:rsidP="0014419C">
            <w:pPr>
              <w:rPr>
                <w:rFonts w:eastAsia="Calibri"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E</w:t>
            </w:r>
            <w:r w:rsidRPr="003E62A1">
              <w:rPr>
                <w:rFonts w:cstheme="minorHAnsi"/>
                <w:color w:val="000000"/>
              </w:rPr>
              <w:t>xam revision</w:t>
            </w:r>
            <w:r>
              <w:rPr>
                <w:rFonts w:cstheme="minorHAnsi"/>
                <w:color w:val="000000"/>
              </w:rPr>
              <w:t xml:space="preserve"> and preparation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>
              <w:rPr>
                <w:b/>
              </w:rPr>
              <w:t>Construction</w:t>
            </w:r>
          </w:p>
        </w:tc>
        <w:tc>
          <w:tcPr>
            <w:tcW w:w="2133" w:type="dxa"/>
          </w:tcPr>
          <w:p w:rsidR="008603FD" w:rsidRPr="008F4691" w:rsidRDefault="008603FD" w:rsidP="0014419C">
            <w:r>
              <w:t>Preparing to work:  Carpentry and Joinery - Understanding tools and materials.</w:t>
            </w:r>
          </w:p>
        </w:tc>
        <w:tc>
          <w:tcPr>
            <w:tcW w:w="2135" w:type="dxa"/>
          </w:tcPr>
          <w:p w:rsidR="008603FD" w:rsidRDefault="008603FD" w:rsidP="0014419C">
            <w:r>
              <w:t>Producing a timber frame:  Carpentry and Joinery -</w:t>
            </w:r>
          </w:p>
          <w:p w:rsidR="008603FD" w:rsidRPr="008F4691" w:rsidRDefault="008603FD" w:rsidP="0014419C">
            <w:r>
              <w:t>Developing Practical Skills.</w:t>
            </w:r>
          </w:p>
        </w:tc>
        <w:tc>
          <w:tcPr>
            <w:tcW w:w="2135" w:type="dxa"/>
          </w:tcPr>
          <w:p w:rsidR="008603FD" w:rsidRDefault="008603FD" w:rsidP="0014419C">
            <w:r>
              <w:t>The use of Science in Construction:</w:t>
            </w:r>
          </w:p>
          <w:p w:rsidR="008603FD" w:rsidRPr="008F4691" w:rsidRDefault="008603FD" w:rsidP="0014419C">
            <w:r>
              <w:t>Understanding the effects of forces and temperature.</w:t>
            </w:r>
          </w:p>
        </w:tc>
        <w:tc>
          <w:tcPr>
            <w:tcW w:w="2135" w:type="dxa"/>
          </w:tcPr>
          <w:p w:rsidR="008603FD" w:rsidRPr="008F4691" w:rsidRDefault="008603FD" w:rsidP="0014419C">
            <w:r>
              <w:t>The use of Mathematics in Construction:  Using Mathematical techniques to solve construction problems.</w:t>
            </w:r>
          </w:p>
        </w:tc>
        <w:tc>
          <w:tcPr>
            <w:tcW w:w="2135" w:type="dxa"/>
          </w:tcPr>
          <w:p w:rsidR="008603FD" w:rsidRPr="008F4691" w:rsidRDefault="008603FD" w:rsidP="0014419C">
            <w:r>
              <w:t>Internal construction – skirting, fitting of the window frame.</w:t>
            </w:r>
          </w:p>
        </w:tc>
        <w:tc>
          <w:tcPr>
            <w:tcW w:w="2135" w:type="dxa"/>
          </w:tcPr>
          <w:p w:rsidR="008603FD" w:rsidRPr="008F4691" w:rsidRDefault="008603FD" w:rsidP="0014419C">
            <w:r>
              <w:t>Painting and decorating skills: Preparation, painting and wall-papering.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1F360A" w:rsidRDefault="008603FD" w:rsidP="0014419C">
            <w:pPr>
              <w:rPr>
                <w:b/>
              </w:rPr>
            </w:pPr>
            <w:r w:rsidRPr="001F360A">
              <w:rPr>
                <w:b/>
              </w:rPr>
              <w:t>Drama</w:t>
            </w:r>
          </w:p>
        </w:tc>
        <w:tc>
          <w:tcPr>
            <w:tcW w:w="2133" w:type="dxa"/>
          </w:tcPr>
          <w:p w:rsidR="008603FD" w:rsidRPr="001F360A" w:rsidRDefault="008603FD" w:rsidP="0014419C">
            <w:pPr>
              <w:pStyle w:val="NoSpacing"/>
            </w:pPr>
            <w:r w:rsidRPr="001F360A">
              <w:t xml:space="preserve">Baseline assessment. 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>Improvisation.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 xml:space="preserve">On-verbal – Pinter. </w:t>
            </w:r>
          </w:p>
        </w:tc>
        <w:tc>
          <w:tcPr>
            <w:tcW w:w="2135" w:type="dxa"/>
          </w:tcPr>
          <w:p w:rsidR="008603FD" w:rsidRPr="001F360A" w:rsidRDefault="008603FD" w:rsidP="0014419C">
            <w:pPr>
              <w:pStyle w:val="NoSpacing"/>
            </w:pPr>
            <w:r>
              <w:t xml:space="preserve">Commedia </w:t>
            </w:r>
            <w:proofErr w:type="spellStart"/>
            <w:r>
              <w:t>D’</w:t>
            </w:r>
            <w:r w:rsidRPr="001F360A">
              <w:t>ell</w:t>
            </w:r>
            <w:proofErr w:type="spellEnd"/>
            <w:r w:rsidRPr="001F360A">
              <w:t xml:space="preserve"> </w:t>
            </w:r>
            <w:proofErr w:type="spellStart"/>
            <w:r w:rsidRPr="001F360A">
              <w:t>Arte</w:t>
            </w:r>
            <w:proofErr w:type="spellEnd"/>
            <w:r w:rsidRPr="001F360A">
              <w:t>.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 xml:space="preserve">Pantomime – devising and </w:t>
            </w:r>
            <w:r w:rsidRPr="001F360A">
              <w:lastRenderedPageBreak/>
              <w:t xml:space="preserve">performing to a target audience. </w:t>
            </w:r>
          </w:p>
        </w:tc>
        <w:tc>
          <w:tcPr>
            <w:tcW w:w="2135" w:type="dxa"/>
          </w:tcPr>
          <w:p w:rsidR="008603FD" w:rsidRPr="001F360A" w:rsidRDefault="008603FD" w:rsidP="0014419C">
            <w:pPr>
              <w:pStyle w:val="NoSpacing"/>
            </w:pPr>
            <w:r w:rsidRPr="001F360A">
              <w:lastRenderedPageBreak/>
              <w:t>Theatre practitioners: Brecht &amp; Stanislavski</w:t>
            </w:r>
          </w:p>
        </w:tc>
        <w:tc>
          <w:tcPr>
            <w:tcW w:w="2135" w:type="dxa"/>
          </w:tcPr>
          <w:p w:rsidR="008603FD" w:rsidRPr="001F360A" w:rsidRDefault="008603FD" w:rsidP="0014419C">
            <w:pPr>
              <w:pStyle w:val="NoSpacing"/>
            </w:pPr>
            <w:r w:rsidRPr="001F360A">
              <w:t>Script work – Godber.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 xml:space="preserve">Component 3:  The Crucible </w:t>
            </w:r>
            <w:r w:rsidRPr="001F360A">
              <w:lastRenderedPageBreak/>
              <w:t xml:space="preserve">introduction and preparation.  </w:t>
            </w:r>
          </w:p>
        </w:tc>
        <w:tc>
          <w:tcPr>
            <w:tcW w:w="2135" w:type="dxa"/>
          </w:tcPr>
          <w:p w:rsidR="008603FD" w:rsidRPr="001F360A" w:rsidRDefault="008603FD" w:rsidP="0014419C">
            <w:pPr>
              <w:pStyle w:val="NoSpacing"/>
            </w:pPr>
            <w:r w:rsidRPr="001F360A">
              <w:lastRenderedPageBreak/>
              <w:t xml:space="preserve">Component 1 mock examination: Devising. 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lastRenderedPageBreak/>
              <w:t xml:space="preserve">Lighting/stage layouts/costumes. 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 xml:space="preserve">Component 3:  The Crucible introduction and preparation.   </w:t>
            </w:r>
          </w:p>
        </w:tc>
        <w:tc>
          <w:tcPr>
            <w:tcW w:w="2135" w:type="dxa"/>
          </w:tcPr>
          <w:p w:rsidR="008603FD" w:rsidRPr="001F360A" w:rsidRDefault="008603FD" w:rsidP="0014419C">
            <w:pPr>
              <w:pStyle w:val="NoSpacing"/>
            </w:pPr>
            <w:r w:rsidRPr="001F360A">
              <w:lastRenderedPageBreak/>
              <w:t xml:space="preserve">Component 2 mock examination: scripts. 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t xml:space="preserve">Targeted practical drama work </w:t>
            </w:r>
          </w:p>
          <w:p w:rsidR="008603FD" w:rsidRPr="001F360A" w:rsidRDefault="008603FD" w:rsidP="0014419C">
            <w:pPr>
              <w:pStyle w:val="NoSpacing"/>
            </w:pPr>
            <w:r w:rsidRPr="001F360A">
              <w:lastRenderedPageBreak/>
              <w:t xml:space="preserve">Component 3:  The Crucible introduction and preparation.  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lastRenderedPageBreak/>
              <w:t>Geography</w:t>
            </w:r>
          </w:p>
        </w:tc>
        <w:tc>
          <w:tcPr>
            <w:tcW w:w="2133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 xml:space="preserve">3.1.1.1 Natural 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Hazards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3.1.1.2 Tectonic hazards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3.1.1.4 Climate change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UK 2018</w:t>
            </w:r>
          </w:p>
          <w:p w:rsidR="008603FD" w:rsidRPr="00DD131C" w:rsidRDefault="008603FD" w:rsidP="0014419C">
            <w:pPr>
              <w:rPr>
                <w:rFonts w:cstheme="minorHAnsi"/>
                <w:color w:val="000000" w:themeColor="text1"/>
              </w:rPr>
            </w:pPr>
            <w:r w:rsidRPr="00DD131C">
              <w:rPr>
                <w:rFonts w:cstheme="minorHAnsi"/>
                <w:color w:val="000000" w:themeColor="text1"/>
              </w:rPr>
              <w:t>Beast from the east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Haiti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Japan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Haiyan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  <w:color w:val="000000" w:themeColor="text1"/>
              </w:rPr>
              <w:t>Beast from the east</w:t>
            </w:r>
          </w:p>
        </w:tc>
        <w:tc>
          <w:tcPr>
            <w:tcW w:w="2135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3.1.1.3 Weather hazards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Haiyan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 xml:space="preserve">3.2.1 Section A: Urban issues and challenges 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Rio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Favela Bairro</w:t>
            </w:r>
          </w:p>
        </w:tc>
        <w:tc>
          <w:tcPr>
            <w:tcW w:w="2135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 xml:space="preserve">3.2.1 Section A: Urban issues and challenges 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London:  Olympic Park Regeneration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East village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 xml:space="preserve">London TFL 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 xml:space="preserve">3.2.3.1 Resource management 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 xml:space="preserve">3.2.3.2 Food 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 xml:space="preserve">Almeria 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Jamalpur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3.1.3.1 UK physical landscapes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3.1.3.2 Coastal landscapes in the UK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  <w:i/>
                <w:color w:val="000000" w:themeColor="text1"/>
              </w:rPr>
            </w:pPr>
            <w:r w:rsidRPr="00DD131C">
              <w:rPr>
                <w:rFonts w:cstheme="minorHAnsi"/>
                <w:i/>
                <w:color w:val="000000" w:themeColor="text1"/>
              </w:rPr>
              <w:t>Dorset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  <w:i/>
              </w:rPr>
              <w:t>Walton-on-the-</w:t>
            </w:r>
            <w:proofErr w:type="spellStart"/>
            <w:r w:rsidRPr="00DD131C">
              <w:rPr>
                <w:rFonts w:cstheme="minorHAnsi"/>
                <w:i/>
              </w:rPr>
              <w:t>Naze</w:t>
            </w:r>
            <w:proofErr w:type="spellEnd"/>
          </w:p>
        </w:tc>
        <w:tc>
          <w:tcPr>
            <w:tcW w:w="2135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3.1.3.3 River landscapes in the UK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 xml:space="preserve">River Tees </w:t>
            </w:r>
          </w:p>
          <w:p w:rsidR="008603FD" w:rsidRPr="00DD131C" w:rsidRDefault="008603FD" w:rsidP="0014419C">
            <w:pPr>
              <w:rPr>
                <w:rFonts w:cstheme="minorHAnsi"/>
                <w:i/>
              </w:rPr>
            </w:pPr>
            <w:r w:rsidRPr="00DD131C">
              <w:rPr>
                <w:rFonts w:cstheme="minorHAnsi"/>
                <w:i/>
              </w:rPr>
              <w:t>Jubilee (Thames)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DD131C" w:rsidRDefault="008603FD" w:rsidP="0014419C">
            <w:pPr>
              <w:rPr>
                <w:rFonts w:cstheme="minorHAnsi"/>
              </w:rPr>
            </w:pPr>
            <w:r w:rsidRPr="00DD131C">
              <w:rPr>
                <w:rFonts w:cstheme="minorHAnsi"/>
              </w:rPr>
              <w:t>3.2.2 Section B: The changing economic world</w:t>
            </w:r>
            <w:r w:rsidRPr="00DD131C">
              <w:rPr>
                <w:rFonts w:cstheme="minorHAnsi"/>
                <w:color w:val="FF0000"/>
              </w:rPr>
              <w:t>.</w:t>
            </w: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  <w:p w:rsidR="008603FD" w:rsidRPr="00DD131C" w:rsidRDefault="008603FD" w:rsidP="0014419C">
            <w:pPr>
              <w:rPr>
                <w:rFonts w:cstheme="minorHAnsi"/>
              </w:rPr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>
              <w:rPr>
                <w:b/>
              </w:rPr>
              <w:lastRenderedPageBreak/>
              <w:t>Health and Social Care</w:t>
            </w:r>
          </w:p>
        </w:tc>
        <w:tc>
          <w:tcPr>
            <w:tcW w:w="2133" w:type="dxa"/>
          </w:tcPr>
          <w:p w:rsidR="008603FD" w:rsidRPr="004B4C9A" w:rsidRDefault="008603FD" w:rsidP="0014419C">
            <w:pPr>
              <w:pStyle w:val="NoSpacing"/>
            </w:pPr>
            <w:r w:rsidRPr="004B4C9A">
              <w:t>Component 1</w:t>
            </w:r>
          </w:p>
          <w:p w:rsidR="008603FD" w:rsidRPr="004B4C9A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Human Life Span Development</w:t>
            </w:r>
          </w:p>
          <w:p w:rsidR="008603FD" w:rsidRPr="004B4C9A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How people grow and develop throughout life.</w:t>
            </w:r>
          </w:p>
        </w:tc>
        <w:tc>
          <w:tcPr>
            <w:tcW w:w="2135" w:type="dxa"/>
          </w:tcPr>
          <w:p w:rsidR="008603FD" w:rsidRPr="004B4C9A" w:rsidRDefault="008603FD" w:rsidP="0014419C">
            <w:pPr>
              <w:pStyle w:val="NoSpacing"/>
            </w:pPr>
            <w:r w:rsidRPr="004B4C9A">
              <w:t>Component 1</w:t>
            </w:r>
          </w:p>
          <w:p w:rsidR="008603FD" w:rsidRPr="004B4C9A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Human Life Span Development</w:t>
            </w:r>
          </w:p>
          <w:p w:rsidR="008603FD" w:rsidRPr="004B4C9A" w:rsidRDefault="008603FD" w:rsidP="0014419C">
            <w:pPr>
              <w:pStyle w:val="NoSpacing"/>
            </w:pPr>
            <w:r w:rsidRPr="004B4C9A">
              <w:t>Life stages and changes</w:t>
            </w:r>
          </w:p>
        </w:tc>
        <w:tc>
          <w:tcPr>
            <w:tcW w:w="2135" w:type="dxa"/>
          </w:tcPr>
          <w:p w:rsidR="008603FD" w:rsidRPr="004B4C9A" w:rsidRDefault="008603FD" w:rsidP="0014419C">
            <w:pPr>
              <w:pStyle w:val="NoSpacing"/>
            </w:pPr>
            <w:r w:rsidRPr="004B4C9A">
              <w:t>Component 1</w:t>
            </w:r>
          </w:p>
          <w:p w:rsidR="008603FD" w:rsidRPr="004B4C9A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Human Life Span Development</w:t>
            </w:r>
          </w:p>
          <w:p w:rsidR="008603FD" w:rsidRPr="004B4C9A" w:rsidRDefault="008603FD" w:rsidP="0014419C">
            <w:pPr>
              <w:pStyle w:val="NoSpacing"/>
            </w:pPr>
            <w:r w:rsidRPr="004B4C9A">
              <w:t>Events and Impact</w:t>
            </w:r>
          </w:p>
          <w:p w:rsidR="008603FD" w:rsidRPr="004B4C9A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Component 3</w:t>
            </w:r>
          </w:p>
          <w:p w:rsidR="008603FD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Health and</w:t>
            </w:r>
          </w:p>
          <w:p w:rsidR="008603FD" w:rsidRPr="004B4C9A" w:rsidRDefault="008603FD" w:rsidP="0014419C">
            <w:pPr>
              <w:pStyle w:val="NoSpacing"/>
            </w:pPr>
            <w:r w:rsidRPr="004B4C9A">
              <w:t>Well-Being</w:t>
            </w:r>
          </w:p>
          <w:p w:rsidR="008603FD" w:rsidRDefault="008603FD" w:rsidP="0014419C">
            <w:pPr>
              <w:pStyle w:val="NoSpacing"/>
            </w:pPr>
          </w:p>
          <w:p w:rsidR="008603FD" w:rsidRDefault="008603FD" w:rsidP="0014419C">
            <w:pPr>
              <w:pStyle w:val="NoSpacing"/>
            </w:pPr>
            <w:r>
              <w:t>Assessing health and developing an improvement plan.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Component 3</w:t>
            </w:r>
          </w:p>
          <w:p w:rsidR="008603FD" w:rsidRDefault="008603FD" w:rsidP="0014419C">
            <w:pPr>
              <w:pStyle w:val="NoSpacing"/>
            </w:pPr>
          </w:p>
          <w:p w:rsidR="008603FD" w:rsidRDefault="008603FD" w:rsidP="0014419C">
            <w:pPr>
              <w:pStyle w:val="NoSpacing"/>
            </w:pPr>
            <w:r>
              <w:t xml:space="preserve">Preparing for the </w:t>
            </w:r>
            <w:r w:rsidRPr="005240D1">
              <w:t>Year 10 examination.</w:t>
            </w:r>
          </w:p>
          <w:p w:rsidR="008603FD" w:rsidRDefault="008603FD" w:rsidP="0014419C">
            <w:pPr>
              <w:pStyle w:val="NoSpacing"/>
            </w:pPr>
          </w:p>
          <w:p w:rsidR="008603FD" w:rsidRDefault="008603FD" w:rsidP="0014419C">
            <w:pPr>
              <w:pStyle w:val="NoSpacing"/>
            </w:pP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Component 2</w:t>
            </w:r>
          </w:p>
          <w:p w:rsidR="008603FD" w:rsidRDefault="008603FD" w:rsidP="0014419C">
            <w:pPr>
              <w:pStyle w:val="NoSpacing"/>
            </w:pPr>
          </w:p>
          <w:p w:rsidR="008603FD" w:rsidRPr="004B4C9A" w:rsidRDefault="008603FD" w:rsidP="0014419C">
            <w:pPr>
              <w:pStyle w:val="NoSpacing"/>
            </w:pPr>
            <w:r w:rsidRPr="004B4C9A">
              <w:t>Health and Social Care Services and Values</w:t>
            </w:r>
          </w:p>
          <w:p w:rsidR="008603FD" w:rsidRPr="00494332" w:rsidRDefault="008603FD" w:rsidP="0014419C">
            <w:pPr>
              <w:pStyle w:val="NoSpacing"/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 w:rsidRPr="004B2626">
              <w:rPr>
                <w:b/>
              </w:rPr>
              <w:t>History</w:t>
            </w:r>
          </w:p>
        </w:tc>
        <w:tc>
          <w:tcPr>
            <w:tcW w:w="2133" w:type="dxa"/>
          </w:tcPr>
          <w:p w:rsidR="008603FD" w:rsidRDefault="008603FD" w:rsidP="0014419C">
            <w:pPr>
              <w:pStyle w:val="NoSpacing"/>
            </w:pPr>
            <w:r>
              <w:t>Weimar and Nazi Germany 1918-1939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Weimar and Nazi Germany 1918-1939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Weimar and Nazi Germany 1918-1939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Crime and Punishment throughout time c1000-present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Crime and Punishment throughout time c1000-present</w:t>
            </w:r>
          </w:p>
        </w:tc>
        <w:tc>
          <w:tcPr>
            <w:tcW w:w="2135" w:type="dxa"/>
          </w:tcPr>
          <w:p w:rsidR="008603FD" w:rsidRDefault="008603FD" w:rsidP="0014419C">
            <w:pPr>
              <w:pStyle w:val="NoSpacing"/>
            </w:pPr>
            <w:r>
              <w:t>Crime and Punishment throughout time c1000-present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14419C">
            <w:pPr>
              <w:rPr>
                <w:b/>
              </w:rPr>
            </w:pPr>
            <w:r>
              <w:rPr>
                <w:b/>
              </w:rPr>
              <w:t>IT</w:t>
            </w:r>
          </w:p>
        </w:tc>
        <w:tc>
          <w:tcPr>
            <w:tcW w:w="2133" w:type="dxa"/>
          </w:tcPr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/>
        </w:tc>
        <w:tc>
          <w:tcPr>
            <w:tcW w:w="2135" w:type="dxa"/>
          </w:tcPr>
          <w:p w:rsidR="008603FD" w:rsidRPr="008F4691" w:rsidRDefault="008603FD" w:rsidP="0014419C"/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8603FD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2133" w:type="dxa"/>
          </w:tcPr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t>Introduction</w:t>
            </w:r>
            <w:r w:rsidRPr="00132FE1">
              <w:rPr>
                <w:rFonts w:ascii="Tahoma" w:hAnsi="Tahoma" w:cs="Tahoma"/>
                <w:szCs w:val="24"/>
              </w:rPr>
              <w:t xml:space="preserve"> to Media Studies: 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What </w:t>
            </w:r>
            <w:proofErr w:type="gramStart"/>
            <w:r w:rsidRPr="00132FE1">
              <w:rPr>
                <w:rFonts w:ascii="Tahoma" w:hAnsi="Tahoma" w:cs="Tahoma"/>
                <w:szCs w:val="24"/>
              </w:rPr>
              <w:t>is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the Media?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Deconstruction of Media Products 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Key Concepts: 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Media Language, Forms &amp; Conventions, </w:t>
            </w:r>
            <w:proofErr w:type="gramStart"/>
            <w:r w:rsidRPr="00132FE1">
              <w:rPr>
                <w:rFonts w:ascii="Tahoma" w:hAnsi="Tahoma" w:cs="Tahoma"/>
                <w:szCs w:val="24"/>
              </w:rPr>
              <w:t xml:space="preserve">Representation,  </w:t>
            </w:r>
            <w:r w:rsidRPr="00132FE1">
              <w:rPr>
                <w:rFonts w:ascii="Tahoma" w:hAnsi="Tahoma" w:cs="Tahoma"/>
                <w:szCs w:val="24"/>
              </w:rPr>
              <w:lastRenderedPageBreak/>
              <w:t>Audience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>, Institutions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Media Theory: Todorov, Propp, Strauss, Uses and Gratifications, Young &amp; Rubicam.</w:t>
            </w:r>
          </w:p>
          <w:p w:rsidR="008603FD" w:rsidRPr="00673DCE" w:rsidRDefault="008603FD" w:rsidP="008603FD">
            <w:pPr>
              <w:pStyle w:val="ListParagraph"/>
              <w:ind w:left="-6"/>
              <w:rPr>
                <w:rFonts w:asciiTheme="minorHAnsi" w:hAnsiTheme="minorHAnsi" w:cs="Tahoma"/>
              </w:rPr>
            </w:pPr>
            <w:r w:rsidRPr="00132FE1">
              <w:rPr>
                <w:rFonts w:ascii="Tahoma" w:hAnsi="Tahoma" w:cs="Tahoma"/>
                <w:szCs w:val="24"/>
              </w:rPr>
              <w:t>Research potential sources of investigation.</w:t>
            </w:r>
          </w:p>
        </w:tc>
        <w:tc>
          <w:tcPr>
            <w:tcW w:w="2135" w:type="dxa"/>
          </w:tcPr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lastRenderedPageBreak/>
              <w:t xml:space="preserve">Component </w:t>
            </w:r>
            <w:r>
              <w:rPr>
                <w:rFonts w:ascii="Tahoma" w:hAnsi="Tahoma" w:cs="Tahoma"/>
                <w:b/>
                <w:szCs w:val="24"/>
              </w:rPr>
              <w:t>O</w:t>
            </w:r>
            <w:r w:rsidRPr="00132FE1">
              <w:rPr>
                <w:rFonts w:ascii="Tahoma" w:hAnsi="Tahoma" w:cs="Tahoma"/>
                <w:b/>
                <w:szCs w:val="24"/>
              </w:rPr>
              <w:t>ne</w:t>
            </w:r>
            <w:r w:rsidRPr="00132FE1">
              <w:rPr>
                <w:rFonts w:ascii="Tahoma" w:hAnsi="Tahoma" w:cs="Tahoma"/>
                <w:szCs w:val="24"/>
              </w:rPr>
              <w:t xml:space="preserve"> introduced. Teaching begins; analytical skills for component one, part one. </w:t>
            </w: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proofErr w:type="gramStart"/>
            <w:r>
              <w:rPr>
                <w:rFonts w:ascii="Tahoma" w:hAnsi="Tahoma" w:cs="Tahoma"/>
                <w:szCs w:val="24"/>
              </w:rPr>
              <w:t>Outcome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A –</w:t>
            </w: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Purpose, Audiences, etc.</w:t>
            </w: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Structured research begins in Moving Image</w:t>
            </w:r>
            <w:r>
              <w:rPr>
                <w:rFonts w:ascii="Tahoma" w:hAnsi="Tahoma" w:cs="Tahoma"/>
                <w:szCs w:val="24"/>
              </w:rPr>
              <w:t>, Print &amp; Interactive</w:t>
            </w:r>
            <w:r w:rsidRPr="00132FE1">
              <w:rPr>
                <w:rFonts w:ascii="Tahoma" w:hAnsi="Tahoma" w:cs="Tahoma"/>
                <w:szCs w:val="24"/>
              </w:rPr>
              <w:t xml:space="preserve"> Products.</w:t>
            </w: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Pr="00C74B18" w:rsidRDefault="008603FD" w:rsidP="008603FD">
            <w:pPr>
              <w:pStyle w:val="ListParagraph"/>
              <w:ind w:left="317"/>
              <w:rPr>
                <w:rFonts w:asciiTheme="minorHAnsi" w:hAnsiTheme="minorHAnsi" w:cs="Tahoma"/>
              </w:rPr>
            </w:pPr>
          </w:p>
        </w:tc>
        <w:tc>
          <w:tcPr>
            <w:tcW w:w="2135" w:type="dxa"/>
          </w:tcPr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Introduce 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– </w:t>
            </w:r>
          </w:p>
          <w:p w:rsidR="008603FD" w:rsidRDefault="008603FD" w:rsidP="008603FD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Revise narrative, genre, theory, etc.; </w:t>
            </w:r>
          </w:p>
          <w:p w:rsidR="008603FD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Default="008603FD" w:rsidP="008603FD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>R</w:t>
            </w:r>
            <w:r w:rsidRPr="00132FE1">
              <w:rPr>
                <w:rFonts w:ascii="Tahoma" w:hAnsi="Tahoma" w:cs="Tahoma"/>
                <w:szCs w:val="24"/>
              </w:rPr>
              <w:t xml:space="preserve">elate back to key concept teaching in autumn term 1. </w:t>
            </w:r>
          </w:p>
          <w:p w:rsidR="008603FD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 xml:space="preserve">Set deadlines for practise report </w:t>
            </w:r>
            <w:r>
              <w:rPr>
                <w:rFonts w:ascii="Tahoma" w:hAnsi="Tahoma" w:cs="Tahoma"/>
                <w:szCs w:val="24"/>
              </w:rPr>
              <w:lastRenderedPageBreak/>
              <w:t>writing for both Outcomes.</w:t>
            </w:r>
          </w:p>
          <w:p w:rsidR="008603FD" w:rsidRPr="00132FE1" w:rsidRDefault="008603FD" w:rsidP="008603FD">
            <w:pPr>
              <w:rPr>
                <w:rFonts w:ascii="Tahoma" w:hAnsi="Tahoma" w:cs="Tahoma"/>
                <w:szCs w:val="24"/>
              </w:rPr>
            </w:pPr>
          </w:p>
          <w:p w:rsidR="008603FD" w:rsidRPr="00C74B18" w:rsidRDefault="008603FD" w:rsidP="008603FD">
            <w:pPr>
              <w:pStyle w:val="ListParagraph"/>
              <w:ind w:left="0"/>
              <w:rPr>
                <w:rFonts w:cs="Tahoma"/>
              </w:rPr>
            </w:pPr>
          </w:p>
        </w:tc>
        <w:tc>
          <w:tcPr>
            <w:tcW w:w="2135" w:type="dxa"/>
          </w:tcPr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lastRenderedPageBreak/>
              <w:t>Introduction of P</w:t>
            </w:r>
            <w:r>
              <w:rPr>
                <w:rFonts w:ascii="Tahoma" w:hAnsi="Tahoma" w:cs="Tahoma"/>
                <w:szCs w:val="24"/>
              </w:rPr>
              <w:t xml:space="preserve">earson </w:t>
            </w:r>
            <w:r w:rsidRPr="00132FE1">
              <w:rPr>
                <w:rFonts w:ascii="Tahoma" w:hAnsi="Tahoma" w:cs="Tahoma"/>
                <w:szCs w:val="24"/>
              </w:rPr>
              <w:t>S</w:t>
            </w:r>
            <w:r>
              <w:rPr>
                <w:rFonts w:ascii="Tahoma" w:hAnsi="Tahoma" w:cs="Tahoma"/>
                <w:szCs w:val="24"/>
              </w:rPr>
              <w:t xml:space="preserve">et </w:t>
            </w:r>
            <w:r w:rsidRPr="00132FE1">
              <w:rPr>
                <w:rFonts w:ascii="Tahoma" w:hAnsi="Tahoma" w:cs="Tahoma"/>
                <w:szCs w:val="24"/>
              </w:rPr>
              <w:t>A</w:t>
            </w:r>
            <w:r>
              <w:rPr>
                <w:rFonts w:ascii="Tahoma" w:hAnsi="Tahoma" w:cs="Tahoma"/>
                <w:szCs w:val="24"/>
              </w:rPr>
              <w:t>ssignment</w:t>
            </w:r>
            <w:r w:rsidRPr="00132FE1">
              <w:rPr>
                <w:rFonts w:ascii="Tahoma" w:hAnsi="Tahoma" w:cs="Tahoma"/>
                <w:szCs w:val="24"/>
              </w:rPr>
              <w:t xml:space="preserve"> Brief for Feb</w:t>
            </w:r>
            <w:r>
              <w:rPr>
                <w:rFonts w:ascii="Tahoma" w:hAnsi="Tahoma" w:cs="Tahoma"/>
                <w:szCs w:val="24"/>
              </w:rPr>
              <w:t>-</w:t>
            </w:r>
            <w:r w:rsidRPr="00132FE1">
              <w:rPr>
                <w:rFonts w:ascii="Tahoma" w:hAnsi="Tahoma" w:cs="Tahoma"/>
                <w:szCs w:val="24"/>
              </w:rPr>
              <w:t>May.</w:t>
            </w: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Completion of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A 3x tasks and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2x tasks.</w:t>
            </w:r>
          </w:p>
          <w:p w:rsidR="008603FD" w:rsidRPr="00C74B18" w:rsidRDefault="008603FD" w:rsidP="008603FD">
            <w:pPr>
              <w:rPr>
                <w:rFonts w:cs="Tahoma"/>
              </w:rPr>
            </w:pPr>
          </w:p>
        </w:tc>
        <w:tc>
          <w:tcPr>
            <w:tcW w:w="2135" w:type="dxa"/>
          </w:tcPr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Deadline </w:t>
            </w:r>
            <w:r>
              <w:rPr>
                <w:rFonts w:ascii="Tahoma" w:hAnsi="Tahoma" w:cs="Tahoma"/>
                <w:szCs w:val="24"/>
              </w:rPr>
              <w:t>for PSA reports, i</w:t>
            </w:r>
            <w:r w:rsidRPr="00132FE1">
              <w:rPr>
                <w:rFonts w:ascii="Tahoma" w:hAnsi="Tahoma" w:cs="Tahoma"/>
                <w:szCs w:val="24"/>
              </w:rPr>
              <w:t>ncluding time for resubmissions</w:t>
            </w:r>
            <w:r>
              <w:rPr>
                <w:rFonts w:ascii="Tahoma" w:hAnsi="Tahoma" w:cs="Tahoma"/>
                <w:szCs w:val="24"/>
              </w:rPr>
              <w:t xml:space="preserve"> and uploading.</w:t>
            </w:r>
          </w:p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Introduce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component </w:t>
            </w:r>
            <w:r>
              <w:rPr>
                <w:rFonts w:ascii="Tahoma" w:hAnsi="Tahoma" w:cs="Tahoma"/>
                <w:b/>
                <w:szCs w:val="24"/>
              </w:rPr>
              <w:t>Two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– responding to a client brief </w:t>
            </w:r>
            <w:r w:rsidRPr="00132FE1">
              <w:rPr>
                <w:rFonts w:ascii="Tahoma" w:hAnsi="Tahoma" w:cs="Tahoma"/>
                <w:szCs w:val="24"/>
              </w:rPr>
              <w:t>Teaching focus: Responding to a brief. Identifying Client needs. Go through exemplar</w:t>
            </w:r>
            <w:r>
              <w:rPr>
                <w:rFonts w:ascii="Tahoma" w:hAnsi="Tahoma" w:cs="Tahoma"/>
                <w:szCs w:val="24"/>
              </w:rPr>
              <w:t>s</w:t>
            </w:r>
            <w:r w:rsidRPr="00132FE1">
              <w:rPr>
                <w:rFonts w:ascii="Tahoma" w:hAnsi="Tahoma" w:cs="Tahoma"/>
                <w:szCs w:val="24"/>
              </w:rPr>
              <w:t xml:space="preserve"> and hand out/explain content and structure material. </w:t>
            </w:r>
          </w:p>
          <w:p w:rsidR="008603FD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Pr="00C74B18" w:rsidRDefault="008603FD" w:rsidP="008603FD">
            <w:pPr>
              <w:rPr>
                <w:rFonts w:cs="Tahoma"/>
              </w:rPr>
            </w:pPr>
          </w:p>
        </w:tc>
        <w:tc>
          <w:tcPr>
            <w:tcW w:w="2135" w:type="dxa"/>
          </w:tcPr>
          <w:p w:rsidR="008603FD" w:rsidRPr="0020335B" w:rsidRDefault="008603FD" w:rsidP="008603FD">
            <w:pPr>
              <w:pStyle w:val="NoSpacing"/>
              <w:rPr>
                <w:rFonts w:ascii="Tahoma" w:hAnsi="Tahoma" w:cs="Tahoma"/>
                <w:i/>
                <w:szCs w:val="24"/>
              </w:rPr>
            </w:pPr>
            <w:r w:rsidRPr="0020335B">
              <w:rPr>
                <w:rFonts w:ascii="Tahoma" w:hAnsi="Tahoma" w:cs="Tahoma"/>
                <w:szCs w:val="24"/>
              </w:rPr>
              <w:t xml:space="preserve">Component Two continued </w:t>
            </w:r>
          </w:p>
          <w:p w:rsidR="008603FD" w:rsidRPr="0020335B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</w:p>
          <w:p w:rsidR="008603FD" w:rsidRPr="00132FE1" w:rsidRDefault="008603FD" w:rsidP="008603FD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proofErr w:type="gramStart"/>
            <w:r>
              <w:rPr>
                <w:rFonts w:ascii="Tahoma" w:hAnsi="Tahoma" w:cs="Tahoma"/>
                <w:szCs w:val="24"/>
              </w:rPr>
              <w:t>Outcome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 xml:space="preserve"> A + B Workshops</w:t>
            </w:r>
            <w:r>
              <w:rPr>
                <w:rFonts w:ascii="Tahoma" w:hAnsi="Tahoma" w:cs="Tahoma"/>
                <w:szCs w:val="24"/>
              </w:rPr>
              <w:t xml:space="preserve"> including</w:t>
            </w:r>
            <w:r w:rsidRPr="00132FE1">
              <w:rPr>
                <w:rFonts w:ascii="Tahoma" w:hAnsi="Tahoma" w:cs="Tahoma"/>
                <w:szCs w:val="24"/>
              </w:rPr>
              <w:t>:</w:t>
            </w:r>
          </w:p>
          <w:p w:rsidR="008603FD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Sketching development </w:t>
            </w:r>
          </w:p>
          <w:p w:rsidR="008603FD" w:rsidRPr="00132FE1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Storyboarding/planning</w:t>
            </w:r>
          </w:p>
          <w:p w:rsidR="008603FD" w:rsidRPr="00132FE1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Camera skills exercise &amp; reflection</w:t>
            </w:r>
          </w:p>
          <w:p w:rsidR="008603FD" w:rsidRPr="0020335B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i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Filming workshop </w:t>
            </w:r>
          </w:p>
          <w:p w:rsidR="008603FD" w:rsidRPr="0020335B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Mood boarding</w:t>
            </w:r>
          </w:p>
          <w:p w:rsidR="008603FD" w:rsidRPr="0020335B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Practical materials</w:t>
            </w:r>
          </w:p>
          <w:p w:rsidR="008603FD" w:rsidRPr="0020335B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Image manipulation</w:t>
            </w:r>
          </w:p>
          <w:p w:rsidR="008603FD" w:rsidRPr="00132FE1" w:rsidRDefault="008603FD" w:rsidP="008603FD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Editing</w:t>
            </w:r>
          </w:p>
          <w:p w:rsidR="008603FD" w:rsidRPr="00C74B18" w:rsidRDefault="008603FD" w:rsidP="008603FD">
            <w:pPr>
              <w:rPr>
                <w:rFonts w:cs="Tahoma"/>
              </w:rPr>
            </w:pP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A953C6" w:rsidRDefault="008603FD" w:rsidP="008603FD">
            <w:pPr>
              <w:rPr>
                <w:b/>
              </w:rPr>
            </w:pPr>
            <w:r w:rsidRPr="00A953C6">
              <w:rPr>
                <w:b/>
              </w:rPr>
              <w:t>MFL (Spanish)</w:t>
            </w:r>
          </w:p>
        </w:tc>
        <w:tc>
          <w:tcPr>
            <w:tcW w:w="2133" w:type="dxa"/>
          </w:tcPr>
          <w:p w:rsidR="008603FD" w:rsidRPr="00A953C6" w:rsidRDefault="008603FD" w:rsidP="008603FD">
            <w:r w:rsidRPr="00A953C6">
              <w:t>Summer activities, holidays and travel arrangements.</w:t>
            </w:r>
          </w:p>
          <w:p w:rsidR="008603FD" w:rsidRPr="00A953C6" w:rsidRDefault="008603FD" w:rsidP="008603FD"/>
        </w:tc>
        <w:tc>
          <w:tcPr>
            <w:tcW w:w="2135" w:type="dxa"/>
          </w:tcPr>
          <w:p w:rsidR="008603FD" w:rsidRPr="00A953C6" w:rsidRDefault="008603FD" w:rsidP="008603FD">
            <w:r w:rsidRPr="00A953C6">
              <w:t>Current studies and other aspects of school life.</w:t>
            </w:r>
          </w:p>
        </w:tc>
        <w:tc>
          <w:tcPr>
            <w:tcW w:w="2135" w:type="dxa"/>
          </w:tcPr>
          <w:p w:rsidR="008603FD" w:rsidRPr="00A953C6" w:rsidRDefault="008603FD" w:rsidP="008603FD">
            <w:r w:rsidRPr="00A953C6">
              <w:t>Socialising and relationships.</w:t>
            </w:r>
          </w:p>
        </w:tc>
        <w:tc>
          <w:tcPr>
            <w:tcW w:w="2135" w:type="dxa"/>
          </w:tcPr>
          <w:p w:rsidR="008603FD" w:rsidRPr="00A953C6" w:rsidRDefault="008603FD" w:rsidP="008603FD">
            <w:r w:rsidRPr="00A953C6">
              <w:t>Sports, entertainment and leisure activities.</w:t>
            </w:r>
          </w:p>
        </w:tc>
        <w:tc>
          <w:tcPr>
            <w:tcW w:w="2135" w:type="dxa"/>
          </w:tcPr>
          <w:p w:rsidR="008603FD" w:rsidRPr="00A953C6" w:rsidRDefault="008603FD" w:rsidP="008603FD">
            <w:r w:rsidRPr="00A953C6">
              <w:t>Towns, regions and shopping.</w:t>
            </w:r>
          </w:p>
        </w:tc>
        <w:tc>
          <w:tcPr>
            <w:tcW w:w="2135" w:type="dxa"/>
          </w:tcPr>
          <w:p w:rsidR="008603FD" w:rsidRPr="00A953C6" w:rsidRDefault="008603FD" w:rsidP="008603FD">
            <w:r w:rsidRPr="00A953C6">
              <w:t>Daily activities and special occasions.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8603FD">
            <w:pPr>
              <w:rPr>
                <w:b/>
              </w:rPr>
            </w:pPr>
            <w:r w:rsidRPr="004B2626">
              <w:rPr>
                <w:b/>
              </w:rPr>
              <w:t>Music</w:t>
            </w:r>
          </w:p>
        </w:tc>
        <w:tc>
          <w:tcPr>
            <w:tcW w:w="2133" w:type="dxa"/>
          </w:tcPr>
          <w:p w:rsidR="008603FD" w:rsidRPr="00D9055E" w:rsidRDefault="008603FD" w:rsidP="008603FD">
            <w:pPr>
              <w:pStyle w:val="NoSpacing"/>
            </w:pPr>
            <w:r w:rsidRPr="00D9055E">
              <w:rPr>
                <w:u w:val="single"/>
              </w:rPr>
              <w:t>Focus:</w:t>
            </w:r>
            <w:r w:rsidRPr="00D9055E">
              <w:t xml:space="preserve"> Performance skills. Scales and chords.</w:t>
            </w:r>
          </w:p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Using a stimulus to create ideas. </w:t>
            </w:r>
          </w:p>
          <w:p w:rsidR="008603FD" w:rsidRPr="00D9055E" w:rsidRDefault="008603FD" w:rsidP="008603FD">
            <w:pPr>
              <w:pStyle w:val="NoSpacing"/>
            </w:pPr>
            <w:r w:rsidRPr="00D9055E">
              <w:t>AoS5: Conventions of Pop.  Rock ‘n’ Roll of the 1950’s and 1960s.</w:t>
            </w:r>
          </w:p>
          <w:p w:rsidR="008603FD" w:rsidRPr="00D9055E" w:rsidRDefault="008603FD" w:rsidP="008603FD">
            <w:pPr>
              <w:pStyle w:val="NoSpacing"/>
            </w:pPr>
          </w:p>
          <w:p w:rsidR="008603FD" w:rsidRPr="00D9055E" w:rsidRDefault="008603FD" w:rsidP="008603FD">
            <w:pPr>
              <w:pStyle w:val="NoSpacing"/>
            </w:pPr>
          </w:p>
        </w:tc>
        <w:tc>
          <w:tcPr>
            <w:tcW w:w="2135" w:type="dxa"/>
          </w:tcPr>
          <w:p w:rsidR="008603FD" w:rsidRPr="00D9055E" w:rsidRDefault="008603FD" w:rsidP="008603FD">
            <w:pPr>
              <w:pStyle w:val="NoSpacing"/>
            </w:pPr>
            <w:r w:rsidRPr="00D9055E">
              <w:rPr>
                <w:u w:val="single"/>
              </w:rPr>
              <w:t>Focus:</w:t>
            </w:r>
            <w:r w:rsidRPr="00D9055E">
              <w:t xml:space="preserve"> Rhythm and melody.</w:t>
            </w:r>
          </w:p>
          <w:p w:rsidR="008603FD" w:rsidRPr="00D9055E" w:rsidRDefault="008603FD" w:rsidP="008603FD">
            <w:pPr>
              <w:pStyle w:val="NoSpacing"/>
            </w:pPr>
            <w:r w:rsidRPr="00D9055E">
              <w:rPr>
                <w:u w:val="single"/>
              </w:rPr>
              <w:t>Focus:</w:t>
            </w:r>
            <w:r w:rsidRPr="00D9055E">
              <w:t xml:space="preserve"> Ensemble skills. Preparation for Christmas concert.</w:t>
            </w:r>
          </w:p>
          <w:p w:rsidR="008603FD" w:rsidRPr="00D9055E" w:rsidRDefault="008603FD" w:rsidP="008603FD">
            <w:pPr>
              <w:pStyle w:val="NoSpacing"/>
            </w:pPr>
            <w:r w:rsidRPr="00D9055E">
              <w:t xml:space="preserve">AoS3: Rhythms of The World. Performance of Samba piece. Key vocab.  </w:t>
            </w:r>
          </w:p>
        </w:tc>
        <w:tc>
          <w:tcPr>
            <w:tcW w:w="2135" w:type="dxa"/>
          </w:tcPr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Developing rhythms and melodies.</w:t>
            </w:r>
          </w:p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Using a programme to create a piece of music. </w:t>
            </w:r>
          </w:p>
          <w:p w:rsidR="008603FD" w:rsidRPr="00D9055E" w:rsidRDefault="008603FD" w:rsidP="008603FD">
            <w:r w:rsidRPr="00D9055E">
              <w:t>AoS4: Film Music. Identifying key elements of music through listening.</w:t>
            </w:r>
          </w:p>
        </w:tc>
        <w:tc>
          <w:tcPr>
            <w:tcW w:w="2135" w:type="dxa"/>
          </w:tcPr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Developing harmony. </w:t>
            </w:r>
          </w:p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Developing ensemble skills. </w:t>
            </w:r>
          </w:p>
          <w:p w:rsidR="008603FD" w:rsidRPr="00D9055E" w:rsidRDefault="008603FD" w:rsidP="008603FD">
            <w:r w:rsidRPr="00D9055E">
              <w:t>AoS2: The Concerto Through Time. The development of the orchestra.</w:t>
            </w:r>
          </w:p>
        </w:tc>
        <w:tc>
          <w:tcPr>
            <w:tcW w:w="2135" w:type="dxa"/>
          </w:tcPr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Texture and instrumentation.</w:t>
            </w:r>
          </w:p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Writing for rock bands.</w:t>
            </w:r>
          </w:p>
          <w:p w:rsidR="008603FD" w:rsidRPr="00D9055E" w:rsidRDefault="008603FD" w:rsidP="008603FD">
            <w:pPr>
              <w:pStyle w:val="NoSpacing"/>
            </w:pPr>
            <w:r w:rsidRPr="00D9055E">
              <w:t xml:space="preserve">AoS5: Conventions of Pop. Rock anthems of the 1970s and 1980s. Key vocab.  </w:t>
            </w:r>
          </w:p>
          <w:p w:rsidR="008603FD" w:rsidRPr="00D9055E" w:rsidRDefault="008603FD" w:rsidP="008603FD"/>
        </w:tc>
        <w:tc>
          <w:tcPr>
            <w:tcW w:w="2135" w:type="dxa"/>
          </w:tcPr>
          <w:p w:rsidR="008603FD" w:rsidRPr="00D9055E" w:rsidRDefault="008603FD" w:rsidP="008603FD">
            <w:r w:rsidRPr="00D9055E">
              <w:rPr>
                <w:u w:val="single"/>
              </w:rPr>
              <w:t xml:space="preserve">Focus: </w:t>
            </w:r>
            <w:r w:rsidRPr="00D9055E">
              <w:t>Y10 Mock performance.</w:t>
            </w:r>
          </w:p>
          <w:p w:rsidR="008603FD" w:rsidRPr="00D9055E" w:rsidRDefault="008603FD" w:rsidP="008603FD">
            <w:r w:rsidRPr="00D9055E">
              <w:rPr>
                <w:u w:val="single"/>
              </w:rPr>
              <w:t>Focus:</w:t>
            </w:r>
            <w:r w:rsidRPr="00D9055E">
              <w:t xml:space="preserve"> Ensemble skills. Preparation for Summer concert.</w:t>
            </w:r>
          </w:p>
          <w:p w:rsidR="008603FD" w:rsidRPr="00D9055E" w:rsidRDefault="008603FD" w:rsidP="008603FD">
            <w:r w:rsidRPr="00D9055E">
              <w:t xml:space="preserve">AoS3: Rhythms of The World. Traditional African Drumming. Key vocab.  </w:t>
            </w:r>
          </w:p>
          <w:p w:rsidR="008603FD" w:rsidRPr="00D9055E" w:rsidRDefault="008603FD" w:rsidP="008603FD"/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lastRenderedPageBreak/>
              <w:t>Photography</w:t>
            </w:r>
          </w:p>
        </w:tc>
        <w:tc>
          <w:tcPr>
            <w:tcW w:w="2133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 xml:space="preserve">Introduction to the History of and Principles of Photography </w:t>
            </w:r>
          </w:p>
          <w:p w:rsidR="008603FD" w:rsidRPr="008F4691" w:rsidRDefault="008603FD" w:rsidP="008603FD">
            <w:pPr>
              <w:pStyle w:val="NoSpacing"/>
            </w:pPr>
          </w:p>
        </w:tc>
        <w:tc>
          <w:tcPr>
            <w:tcW w:w="2135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>The basic DSLR Camera functions, controls and application.</w:t>
            </w:r>
          </w:p>
        </w:tc>
        <w:tc>
          <w:tcPr>
            <w:tcW w:w="2135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 xml:space="preserve">Introduction to media materials and techniques 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 xml:space="preserve">Experimental use of materials and techniques in photography – </w:t>
            </w:r>
            <w:proofErr w:type="spellStart"/>
            <w:r w:rsidRPr="008F4691">
              <w:t>Photoplus</w:t>
            </w:r>
            <w:proofErr w:type="spellEnd"/>
            <w:r w:rsidRPr="008F4691">
              <w:t xml:space="preserve"> / Photoshop manipulation techniques.</w:t>
            </w:r>
          </w:p>
        </w:tc>
        <w:tc>
          <w:tcPr>
            <w:tcW w:w="2135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>First AQA themed project base on (Surrealism)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Out of Place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Creative landscapes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Assembled</w:t>
            </w:r>
          </w:p>
        </w:tc>
        <w:tc>
          <w:tcPr>
            <w:tcW w:w="2135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>First Project: AQA Themed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Out of Place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Creative landscapes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Assembled</w:t>
            </w:r>
          </w:p>
          <w:p w:rsidR="008603FD" w:rsidRPr="008F4691" w:rsidRDefault="008603FD" w:rsidP="008603FD">
            <w:pPr>
              <w:pStyle w:val="NoSpacing"/>
            </w:pPr>
            <w:r w:rsidRPr="008F4691">
              <w:t>continued</w:t>
            </w:r>
          </w:p>
        </w:tc>
        <w:tc>
          <w:tcPr>
            <w:tcW w:w="2135" w:type="dxa"/>
          </w:tcPr>
          <w:p w:rsidR="008603FD" w:rsidRPr="008F4691" w:rsidRDefault="008603FD" w:rsidP="008603FD">
            <w:pPr>
              <w:pStyle w:val="NoSpacing"/>
            </w:pPr>
            <w:r w:rsidRPr="008F4691">
              <w:t>Year 10 First Mock Exam issued in preparation for second project.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</w:tcPr>
          <w:p w:rsidR="008603FD" w:rsidRPr="004B2626" w:rsidRDefault="008603FD" w:rsidP="008603FD">
            <w:pPr>
              <w:rPr>
                <w:b/>
              </w:rPr>
            </w:pPr>
            <w:r w:rsidRPr="004B2626">
              <w:rPr>
                <w:b/>
              </w:rPr>
              <w:t>Physical Education</w:t>
            </w:r>
            <w:r>
              <w:rPr>
                <w:b/>
              </w:rPr>
              <w:t xml:space="preserve"> Core</w:t>
            </w:r>
            <w:r w:rsidRPr="004B2626">
              <w:rPr>
                <w:b/>
              </w:rPr>
              <w:t xml:space="preserve"> (Boys)</w:t>
            </w:r>
          </w:p>
        </w:tc>
        <w:tc>
          <w:tcPr>
            <w:tcW w:w="2133" w:type="dxa"/>
          </w:tcPr>
          <w:p w:rsidR="008603FD" w:rsidRDefault="008603FD" w:rsidP="008603FD">
            <w:r>
              <w:t>Table Tennis</w:t>
            </w:r>
          </w:p>
          <w:p w:rsidR="008603FD" w:rsidRPr="008F4691" w:rsidRDefault="008603FD" w:rsidP="008603FD">
            <w:r>
              <w:t>Rugby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t>Football</w:t>
            </w:r>
          </w:p>
        </w:tc>
        <w:tc>
          <w:tcPr>
            <w:tcW w:w="2135" w:type="dxa"/>
          </w:tcPr>
          <w:p w:rsidR="008603FD" w:rsidRDefault="008603FD" w:rsidP="008603FD">
            <w:r>
              <w:t>Badminton</w:t>
            </w:r>
          </w:p>
          <w:p w:rsidR="008603FD" w:rsidRPr="008F4691" w:rsidRDefault="008603FD" w:rsidP="008603FD">
            <w:r>
              <w:t>Handball</w:t>
            </w:r>
          </w:p>
        </w:tc>
        <w:tc>
          <w:tcPr>
            <w:tcW w:w="2135" w:type="dxa"/>
          </w:tcPr>
          <w:p w:rsidR="008603FD" w:rsidRDefault="008603FD" w:rsidP="008603FD">
            <w:r>
              <w:t>Fitness</w:t>
            </w:r>
          </w:p>
          <w:p w:rsidR="008603FD" w:rsidRPr="008F4691" w:rsidRDefault="008603FD" w:rsidP="008603FD">
            <w:r>
              <w:t>Basketball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t>Athletics</w:t>
            </w:r>
          </w:p>
        </w:tc>
        <w:tc>
          <w:tcPr>
            <w:tcW w:w="2135" w:type="dxa"/>
          </w:tcPr>
          <w:p w:rsidR="008603FD" w:rsidRDefault="008603FD" w:rsidP="008603FD">
            <w:r>
              <w:t xml:space="preserve">Tennis </w:t>
            </w:r>
          </w:p>
          <w:p w:rsidR="008603FD" w:rsidRDefault="008603FD" w:rsidP="008603FD">
            <w:r>
              <w:t>Cricket</w:t>
            </w:r>
          </w:p>
          <w:p w:rsidR="008603FD" w:rsidRPr="008F4691" w:rsidRDefault="008603FD" w:rsidP="008603FD">
            <w:r>
              <w:t>Softball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</w:tcPr>
          <w:p w:rsidR="008603FD" w:rsidRPr="004B2626" w:rsidRDefault="008603FD" w:rsidP="008603FD">
            <w:pPr>
              <w:rPr>
                <w:b/>
              </w:rPr>
            </w:pPr>
            <w:r w:rsidRPr="004B2626">
              <w:rPr>
                <w:b/>
              </w:rPr>
              <w:t xml:space="preserve">Physical Education </w:t>
            </w:r>
            <w:r>
              <w:rPr>
                <w:b/>
              </w:rPr>
              <w:t xml:space="preserve">Core </w:t>
            </w:r>
            <w:r w:rsidRPr="004B2626">
              <w:rPr>
                <w:b/>
              </w:rPr>
              <w:t>(Girls)</w:t>
            </w:r>
          </w:p>
        </w:tc>
        <w:tc>
          <w:tcPr>
            <w:tcW w:w="2133" w:type="dxa"/>
          </w:tcPr>
          <w:p w:rsidR="008603FD" w:rsidRDefault="008603FD" w:rsidP="008603FD">
            <w:r>
              <w:t>Badminton</w:t>
            </w:r>
          </w:p>
          <w:p w:rsidR="008603FD" w:rsidRPr="008F4691" w:rsidRDefault="008603FD" w:rsidP="008603FD">
            <w:r>
              <w:t>Hockey</w:t>
            </w:r>
          </w:p>
        </w:tc>
        <w:tc>
          <w:tcPr>
            <w:tcW w:w="2135" w:type="dxa"/>
          </w:tcPr>
          <w:p w:rsidR="008603FD" w:rsidRDefault="008603FD" w:rsidP="008603FD">
            <w:r>
              <w:t>Table Tennis</w:t>
            </w:r>
          </w:p>
          <w:p w:rsidR="008603FD" w:rsidRPr="008F4691" w:rsidRDefault="008603FD" w:rsidP="008603FD">
            <w:r>
              <w:t>Basketball</w:t>
            </w:r>
          </w:p>
        </w:tc>
        <w:tc>
          <w:tcPr>
            <w:tcW w:w="2135" w:type="dxa"/>
          </w:tcPr>
          <w:p w:rsidR="008603FD" w:rsidRDefault="008603FD" w:rsidP="008603FD">
            <w:r>
              <w:t>Fitness</w:t>
            </w:r>
          </w:p>
          <w:p w:rsidR="008603FD" w:rsidRPr="008F4691" w:rsidRDefault="008603FD" w:rsidP="008603FD">
            <w:r>
              <w:t>Football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t>Netball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t>Athletics</w:t>
            </w:r>
          </w:p>
        </w:tc>
        <w:tc>
          <w:tcPr>
            <w:tcW w:w="2135" w:type="dxa"/>
          </w:tcPr>
          <w:p w:rsidR="008603FD" w:rsidRDefault="008603FD" w:rsidP="008603FD">
            <w:r>
              <w:t>Tennis</w:t>
            </w:r>
          </w:p>
          <w:p w:rsidR="008603FD" w:rsidRDefault="008603FD" w:rsidP="008603FD">
            <w:r>
              <w:t>Rounders</w:t>
            </w:r>
          </w:p>
          <w:p w:rsidR="008603FD" w:rsidRPr="008F4691" w:rsidRDefault="008603FD" w:rsidP="008603FD">
            <w:r>
              <w:t>Cricket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t>Separate Sciences</w:t>
            </w:r>
          </w:p>
        </w:tc>
        <w:tc>
          <w:tcPr>
            <w:tcW w:w="2133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B1 Cell structure and transport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Microscopy Osmosis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B2 Cell division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P1 Conservation and dissipation of energy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P2 Energy transfers by heating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Determining specific heat capacity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  <w:i/>
              </w:rPr>
              <w:t>Investigating thermal insulators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C1 Atoms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C2 The Periodic table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C3 Structure and bonding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C4 Chemical calculations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lastRenderedPageBreak/>
              <w:t>RP: Use titration to investigate reacting volumes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C5 Chemical changes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Preparing a salt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C6 Electrolysis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Electrolysis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B7 Non-communicable diseases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P4 Electric circuits</w:t>
            </w:r>
          </w:p>
          <w:p w:rsidR="008603FD" w:rsidRPr="00A553CF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 xml:space="preserve">RP: Investigating </w:t>
            </w:r>
            <w:proofErr w:type="gramStart"/>
            <w:r w:rsidRPr="0005421A">
              <w:rPr>
                <w:rFonts w:cstheme="minorHAnsi"/>
                <w:i/>
              </w:rPr>
              <w:t>resistance  Investigating</w:t>
            </w:r>
            <w:proofErr w:type="gramEnd"/>
            <w:r w:rsidRPr="0005421A">
              <w:rPr>
                <w:rFonts w:cstheme="minorHAnsi"/>
                <w:i/>
              </w:rPr>
              <w:t xml:space="preserve"> electrical components</w:t>
            </w:r>
          </w:p>
        </w:tc>
        <w:tc>
          <w:tcPr>
            <w:tcW w:w="2135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B5 Communicable diseases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 xml:space="preserve">RP: Investigating the effect of antiseptics </w:t>
            </w:r>
            <w:proofErr w:type="gramStart"/>
            <w:r w:rsidRPr="0005421A">
              <w:rPr>
                <w:rFonts w:cstheme="minorHAnsi"/>
                <w:i/>
              </w:rPr>
              <w:t>Or</w:t>
            </w:r>
            <w:proofErr w:type="gramEnd"/>
            <w:r w:rsidRPr="0005421A">
              <w:rPr>
                <w:rFonts w:cstheme="minorHAnsi"/>
                <w:i/>
              </w:rPr>
              <w:t xml:space="preserve"> antibiotics on bacterial growth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B6 Preventing and treating disease</w:t>
            </w:r>
          </w:p>
        </w:tc>
        <w:tc>
          <w:tcPr>
            <w:tcW w:w="2135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B3 Organisation and the digestive system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Food tests Enzymes and pH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B4 Organising animals and plants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B8 Photosynthesis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B9 Respiration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lastRenderedPageBreak/>
              <w:t xml:space="preserve">RP: Investigate the effect of light on Photosynthesis                         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</w:rPr>
              <w:t xml:space="preserve">                                                         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</w:p>
          <w:p w:rsidR="008603FD" w:rsidRPr="0005421A" w:rsidRDefault="008603FD" w:rsidP="008603FD">
            <w:pPr>
              <w:rPr>
                <w:rFonts w:cstheme="minorHAnsi"/>
              </w:rPr>
            </w:pPr>
          </w:p>
        </w:tc>
        <w:tc>
          <w:tcPr>
            <w:tcW w:w="2135" w:type="dxa"/>
          </w:tcPr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C7 Energy changes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>RP: Temperature change in solutions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P7 Radioactivity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C8 Rates and equilibrium</w:t>
            </w:r>
          </w:p>
          <w:p w:rsidR="008603FD" w:rsidRPr="0005421A" w:rsidRDefault="008603FD" w:rsidP="008603FD">
            <w:pPr>
              <w:rPr>
                <w:rFonts w:cstheme="minorHAnsi"/>
                <w:i/>
              </w:rPr>
            </w:pPr>
            <w:r w:rsidRPr="0005421A">
              <w:rPr>
                <w:rFonts w:cstheme="minorHAnsi"/>
                <w:i/>
              </w:rPr>
              <w:t xml:space="preserve">RP: Investigating effect of concentration on rate of reaction 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lastRenderedPageBreak/>
              <w:t>B10 The Human nervous system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P8 Forces in balance</w:t>
            </w:r>
          </w:p>
          <w:p w:rsidR="008603FD" w:rsidRPr="0005421A" w:rsidRDefault="008603FD" w:rsidP="008603FD">
            <w:pPr>
              <w:rPr>
                <w:rFonts w:cstheme="minorHAnsi"/>
              </w:rPr>
            </w:pPr>
            <w:r w:rsidRPr="0005421A">
              <w:rPr>
                <w:rFonts w:cstheme="minorHAnsi"/>
              </w:rPr>
              <w:t>P9 Motion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lastRenderedPageBreak/>
              <w:t>Sports Science</w:t>
            </w:r>
          </w:p>
        </w:tc>
        <w:tc>
          <w:tcPr>
            <w:tcW w:w="2133" w:type="dxa"/>
          </w:tcPr>
          <w:p w:rsidR="008603FD" w:rsidRDefault="008603FD" w:rsidP="008603FD">
            <w:r>
              <w:t>Health, Fitness and Well-Being</w:t>
            </w:r>
          </w:p>
          <w:p w:rsidR="008603FD" w:rsidRDefault="008603FD" w:rsidP="008603FD">
            <w:r>
              <w:t>Diet and Nutrition</w:t>
            </w:r>
          </w:p>
          <w:p w:rsidR="008603FD" w:rsidRDefault="008603FD" w:rsidP="008603FD">
            <w:r>
              <w:t>Fitness Testing</w:t>
            </w:r>
          </w:p>
          <w:p w:rsidR="008603FD" w:rsidRPr="008F4691" w:rsidRDefault="008603FD" w:rsidP="008603FD">
            <w:r>
              <w:t>Rugby</w:t>
            </w:r>
          </w:p>
        </w:tc>
        <w:tc>
          <w:tcPr>
            <w:tcW w:w="2135" w:type="dxa"/>
          </w:tcPr>
          <w:p w:rsidR="008603FD" w:rsidRDefault="008603FD" w:rsidP="008603FD">
            <w:r>
              <w:t>Sport Psychology</w:t>
            </w:r>
          </w:p>
          <w:p w:rsidR="008603FD" w:rsidRDefault="008603FD" w:rsidP="008603FD">
            <w:r>
              <w:t>Netball</w:t>
            </w:r>
          </w:p>
          <w:p w:rsidR="008603FD" w:rsidRPr="008F4691" w:rsidRDefault="008603FD" w:rsidP="008603FD">
            <w:r>
              <w:t>Football</w:t>
            </w:r>
          </w:p>
        </w:tc>
        <w:tc>
          <w:tcPr>
            <w:tcW w:w="2135" w:type="dxa"/>
          </w:tcPr>
          <w:p w:rsidR="008603FD" w:rsidRDefault="008603FD" w:rsidP="008603FD">
            <w:r>
              <w:t>Socio Cultural Influences</w:t>
            </w:r>
          </w:p>
          <w:p w:rsidR="008603FD" w:rsidRDefault="008603FD" w:rsidP="008603FD">
            <w:r>
              <w:t>Badminton</w:t>
            </w:r>
          </w:p>
          <w:p w:rsidR="008603FD" w:rsidRPr="008F4691" w:rsidRDefault="008603FD" w:rsidP="008603FD">
            <w:r>
              <w:t>Tennis</w:t>
            </w:r>
          </w:p>
        </w:tc>
        <w:tc>
          <w:tcPr>
            <w:tcW w:w="2135" w:type="dxa"/>
          </w:tcPr>
          <w:p w:rsidR="008603FD" w:rsidRDefault="008603FD" w:rsidP="008603FD">
            <w:r>
              <w:t>Physical Training</w:t>
            </w:r>
          </w:p>
          <w:p w:rsidR="008603FD" w:rsidRDefault="008603FD" w:rsidP="008603FD">
            <w:r>
              <w:t>Netball</w:t>
            </w:r>
          </w:p>
          <w:p w:rsidR="008603FD" w:rsidRPr="008F4691" w:rsidRDefault="008603FD" w:rsidP="008603FD">
            <w:r>
              <w:t>Handball</w:t>
            </w:r>
          </w:p>
        </w:tc>
        <w:tc>
          <w:tcPr>
            <w:tcW w:w="2135" w:type="dxa"/>
          </w:tcPr>
          <w:p w:rsidR="008603FD" w:rsidRDefault="008603FD" w:rsidP="008603FD">
            <w:r>
              <w:t>Physical Training</w:t>
            </w:r>
          </w:p>
          <w:p w:rsidR="008603FD" w:rsidRDefault="008603FD" w:rsidP="008603FD">
            <w:r>
              <w:t>Anatomy and Physiology</w:t>
            </w:r>
          </w:p>
          <w:p w:rsidR="008603FD" w:rsidRDefault="008603FD" w:rsidP="008603FD">
            <w:r>
              <w:t>Athletics (Track)</w:t>
            </w:r>
          </w:p>
          <w:p w:rsidR="008603FD" w:rsidRPr="008F4691" w:rsidRDefault="008603FD" w:rsidP="008603FD">
            <w:r>
              <w:t>Tennis</w:t>
            </w:r>
          </w:p>
        </w:tc>
        <w:tc>
          <w:tcPr>
            <w:tcW w:w="2135" w:type="dxa"/>
          </w:tcPr>
          <w:p w:rsidR="008603FD" w:rsidRDefault="008603FD" w:rsidP="008603FD">
            <w:r>
              <w:t xml:space="preserve">Anatomy and Physiology </w:t>
            </w:r>
          </w:p>
          <w:p w:rsidR="008603FD" w:rsidRDefault="008603FD" w:rsidP="008603FD">
            <w:r>
              <w:t>Athletics (Field)</w:t>
            </w:r>
          </w:p>
          <w:p w:rsidR="008603FD" w:rsidRPr="008F4691" w:rsidRDefault="008603FD" w:rsidP="008603FD">
            <w:r>
              <w:t>Cricket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Pr="004B2626" w:rsidRDefault="008603FD" w:rsidP="008603FD">
            <w:pPr>
              <w:rPr>
                <w:b/>
              </w:rPr>
            </w:pPr>
            <w:r>
              <w:rPr>
                <w:b/>
              </w:rPr>
              <w:t>Statistics</w:t>
            </w:r>
          </w:p>
        </w:tc>
        <w:tc>
          <w:tcPr>
            <w:tcW w:w="2133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 xml:space="preserve">Specify the problem and plan 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Data cycle; Hypothesis; Study design; experimental methods; data types;</w:t>
            </w:r>
          </w:p>
        </w:tc>
        <w:tc>
          <w:tcPr>
            <w:tcW w:w="2135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Collecting data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Sampling; surveys; interviews;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questionnaires; tabulations; misleading graphs</w:t>
            </w:r>
          </w:p>
        </w:tc>
        <w:tc>
          <w:tcPr>
            <w:tcW w:w="2135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Process, construct, display and interpret data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Central tendency; population pyramid; choropleth maps; frequency/</w:t>
            </w:r>
            <w:proofErr w:type="gramStart"/>
            <w:r w:rsidRPr="00A953C6">
              <w:rPr>
                <w:rFonts w:ascii="Calibri" w:hAnsi="Calibri"/>
                <w:bCs/>
                <w:iCs/>
              </w:rPr>
              <w:t>two way</w:t>
            </w:r>
            <w:proofErr w:type="gramEnd"/>
            <w:r w:rsidRPr="00A953C6">
              <w:rPr>
                <w:rFonts w:ascii="Calibri" w:hAnsi="Calibri"/>
                <w:bCs/>
                <w:iCs/>
              </w:rPr>
              <w:t xml:space="preserve"> tables</w:t>
            </w:r>
          </w:p>
        </w:tc>
        <w:tc>
          <w:tcPr>
            <w:tcW w:w="2135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Process, construct, display and interpret data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Bar charts; stem and leaf; comparative &amp; pie charts</w:t>
            </w:r>
          </w:p>
        </w:tc>
        <w:tc>
          <w:tcPr>
            <w:tcW w:w="2135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Process, construct, display and interpret data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Measures of location; Cumulative frequency; box plots; skewness; outliers</w:t>
            </w:r>
          </w:p>
        </w:tc>
        <w:tc>
          <w:tcPr>
            <w:tcW w:w="2135" w:type="dxa"/>
          </w:tcPr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Process, construct, display and interpret data</w:t>
            </w:r>
          </w:p>
          <w:p w:rsidR="008603FD" w:rsidRPr="00A953C6" w:rsidRDefault="008603FD" w:rsidP="008603FD">
            <w:pPr>
              <w:rPr>
                <w:rFonts w:ascii="Calibri" w:hAnsi="Calibri"/>
                <w:bCs/>
                <w:iCs/>
              </w:rPr>
            </w:pPr>
            <w:r w:rsidRPr="00A953C6">
              <w:rPr>
                <w:rFonts w:ascii="Calibri" w:hAnsi="Calibri"/>
                <w:bCs/>
                <w:iCs/>
              </w:rPr>
              <w:t>Scatter graphs; causation; regression; Spearman rank; Pearson product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t xml:space="preserve">Technology:  </w:t>
            </w:r>
          </w:p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t>Food and Nutrition</w:t>
            </w:r>
          </w:p>
        </w:tc>
        <w:tc>
          <w:tcPr>
            <w:tcW w:w="2133" w:type="dxa"/>
          </w:tcPr>
          <w:p w:rsidR="008603FD" w:rsidRDefault="008603FD" w:rsidP="008603FD">
            <w:r>
              <w:t>Diet and Nutrition:</w:t>
            </w:r>
          </w:p>
          <w:p w:rsidR="008603FD" w:rsidRDefault="008603FD" w:rsidP="008603FD">
            <w:r>
              <w:lastRenderedPageBreak/>
              <w:t>Macro and Micro Nutrients</w:t>
            </w:r>
          </w:p>
          <w:p w:rsidR="008603FD" w:rsidRPr="008F4691" w:rsidRDefault="008603FD" w:rsidP="008603FD">
            <w:r>
              <w:t>Eat Well Guide</w:t>
            </w:r>
          </w:p>
        </w:tc>
        <w:tc>
          <w:tcPr>
            <w:tcW w:w="2135" w:type="dxa"/>
          </w:tcPr>
          <w:p w:rsidR="008603FD" w:rsidRDefault="008603FD" w:rsidP="008603FD">
            <w:r>
              <w:lastRenderedPageBreak/>
              <w:t>Food Preparation Skills:</w:t>
            </w:r>
          </w:p>
          <w:p w:rsidR="008603FD" w:rsidRPr="008F4691" w:rsidRDefault="008603FD" w:rsidP="008603FD">
            <w:r>
              <w:lastRenderedPageBreak/>
              <w:t>Practical food making methods</w:t>
            </w:r>
          </w:p>
        </w:tc>
        <w:tc>
          <w:tcPr>
            <w:tcW w:w="2135" w:type="dxa"/>
          </w:tcPr>
          <w:p w:rsidR="008603FD" w:rsidRDefault="008603FD" w:rsidP="008603FD">
            <w:r>
              <w:lastRenderedPageBreak/>
              <w:t>Food Science:</w:t>
            </w:r>
          </w:p>
          <w:p w:rsidR="008603FD" w:rsidRDefault="008603FD" w:rsidP="008603FD">
            <w:r>
              <w:lastRenderedPageBreak/>
              <w:t>Heat transfer, raising agents,</w:t>
            </w:r>
          </w:p>
          <w:p w:rsidR="008603FD" w:rsidRPr="008F4691" w:rsidRDefault="008603FD" w:rsidP="008603FD">
            <w:r>
              <w:t>Key specific terms</w:t>
            </w:r>
          </w:p>
        </w:tc>
        <w:tc>
          <w:tcPr>
            <w:tcW w:w="2135" w:type="dxa"/>
          </w:tcPr>
          <w:p w:rsidR="008603FD" w:rsidRDefault="008603FD" w:rsidP="008603FD">
            <w:r>
              <w:lastRenderedPageBreak/>
              <w:t>Food Safety:</w:t>
            </w:r>
          </w:p>
          <w:p w:rsidR="008603FD" w:rsidRPr="008F4691" w:rsidRDefault="008603FD" w:rsidP="008603FD">
            <w:r>
              <w:t xml:space="preserve">Bacteria, food poisoning, food </w:t>
            </w:r>
            <w:r>
              <w:lastRenderedPageBreak/>
              <w:t>spoilage, food storage/cooking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lastRenderedPageBreak/>
              <w:t>Food Choice: Religion and social food choices</w:t>
            </w:r>
          </w:p>
        </w:tc>
        <w:tc>
          <w:tcPr>
            <w:tcW w:w="2135" w:type="dxa"/>
          </w:tcPr>
          <w:p w:rsidR="008603FD" w:rsidRPr="008F4691" w:rsidRDefault="008603FD" w:rsidP="008603FD">
            <w:r>
              <w:t>Food Provenance:  Farming, food processes, environmental issues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t>Technology:</w:t>
            </w:r>
          </w:p>
          <w:p w:rsidR="008603FD" w:rsidRDefault="008603FD" w:rsidP="008603FD">
            <w:pPr>
              <w:rPr>
                <w:b/>
              </w:rPr>
            </w:pPr>
            <w:r>
              <w:rPr>
                <w:b/>
              </w:rPr>
              <w:t>Timbers</w:t>
            </w:r>
          </w:p>
        </w:tc>
        <w:tc>
          <w:tcPr>
            <w:tcW w:w="2133" w:type="dxa"/>
          </w:tcPr>
          <w:p w:rsidR="008603FD" w:rsidRDefault="008603FD" w:rsidP="008603FD">
            <w:r>
              <w:t>Skills box challenge:  Advanced marking out, advanced making skills with wood and metal turning.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Skills box challenge:  Advanced marking out, advanced making skills with wood and metal turning.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Creating prototypes: Creating a mock coursework task using a context.  Developing model/prototype making skills.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Creating prototypes: Creating a mock coursework task using a context.  Developing model/prototype making skills.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Contextual Challenge:  GCSE coursework – research and analytical skills.</w:t>
            </w:r>
          </w:p>
          <w:p w:rsidR="008603FD" w:rsidRPr="008F4691" w:rsidRDefault="008603FD" w:rsidP="008603FD">
            <w:r>
              <w:t>Section A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Contextual Challenge:  GCSE coursework – research and analytical skills.</w:t>
            </w:r>
          </w:p>
          <w:p w:rsidR="008603FD" w:rsidRPr="008F4691" w:rsidRDefault="008603FD" w:rsidP="008603FD">
            <w:r>
              <w:t>Section A – Examination Theory</w:t>
            </w:r>
          </w:p>
        </w:tc>
      </w:tr>
      <w:tr w:rsidR="008603FD" w:rsidTr="0014419C">
        <w:trPr>
          <w:trHeight w:val="418"/>
        </w:trPr>
        <w:tc>
          <w:tcPr>
            <w:tcW w:w="2133" w:type="dxa"/>
            <w:vAlign w:val="center"/>
          </w:tcPr>
          <w:p w:rsidR="008603FD" w:rsidRDefault="008603FD" w:rsidP="008603FD">
            <w:pPr>
              <w:rPr>
                <w:b/>
              </w:rPr>
            </w:pPr>
            <w:r w:rsidRPr="004B2626">
              <w:rPr>
                <w:b/>
              </w:rPr>
              <w:t>Technology:</w:t>
            </w:r>
          </w:p>
          <w:p w:rsidR="008603FD" w:rsidRPr="004B2626" w:rsidRDefault="008603FD" w:rsidP="008603FD">
            <w:pPr>
              <w:rPr>
                <w:b/>
              </w:rPr>
            </w:pPr>
            <w:r w:rsidRPr="004B2626">
              <w:rPr>
                <w:b/>
              </w:rPr>
              <w:t xml:space="preserve">Textiles </w:t>
            </w:r>
          </w:p>
          <w:p w:rsidR="008603FD" w:rsidRPr="004B2626" w:rsidRDefault="008603FD" w:rsidP="008603FD">
            <w:pPr>
              <w:rPr>
                <w:b/>
              </w:rPr>
            </w:pPr>
          </w:p>
        </w:tc>
        <w:tc>
          <w:tcPr>
            <w:tcW w:w="2133" w:type="dxa"/>
          </w:tcPr>
          <w:p w:rsidR="008603FD" w:rsidRDefault="008603FD" w:rsidP="008603FD">
            <w:r>
              <w:t>Skills Garment Challenge:  Advanced pattern drafting and cutting skills.  Advanced making skills with construction processes and decorative techniques.</w:t>
            </w:r>
          </w:p>
          <w:p w:rsidR="008603FD" w:rsidRPr="008F4691" w:rsidRDefault="008603FD" w:rsidP="008603FD">
            <w:r>
              <w:t>Assessment:  Examination theory - Section B.</w:t>
            </w:r>
          </w:p>
        </w:tc>
        <w:tc>
          <w:tcPr>
            <w:tcW w:w="2135" w:type="dxa"/>
          </w:tcPr>
          <w:p w:rsidR="008603FD" w:rsidRDefault="008603FD" w:rsidP="008603FD">
            <w:r>
              <w:t>Skills Garment Challenge:  Advanced pattern drafting and cutting skills.  Advanced making skills with construction processes and decorative techniques.</w:t>
            </w:r>
          </w:p>
          <w:p w:rsidR="008603FD" w:rsidRPr="008F4691" w:rsidRDefault="008603FD" w:rsidP="008603FD">
            <w:r>
              <w:t>Assessment:  Examination theory - Section B.</w:t>
            </w:r>
          </w:p>
        </w:tc>
        <w:tc>
          <w:tcPr>
            <w:tcW w:w="2135" w:type="dxa"/>
          </w:tcPr>
          <w:p w:rsidR="008603FD" w:rsidRDefault="008603FD" w:rsidP="008603FD">
            <w:r>
              <w:t>Creating prototypes: Creating a mock coursework task using a context.  Developing toile/prototype making skills.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Creating prototypes: Creating a mock coursework task using a context.  Developing toile/prototype making skills.</w:t>
            </w:r>
          </w:p>
          <w:p w:rsidR="008603FD" w:rsidRPr="008F4691" w:rsidRDefault="008603FD" w:rsidP="008603FD">
            <w:r>
              <w:t>Assessment:  Section B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Contextual Challenge:  GCSE coursework – research and analytical skills.</w:t>
            </w:r>
          </w:p>
          <w:p w:rsidR="008603FD" w:rsidRPr="008F4691" w:rsidRDefault="008603FD" w:rsidP="008603FD">
            <w:r>
              <w:t>Section A – Examination Theory</w:t>
            </w:r>
          </w:p>
        </w:tc>
        <w:tc>
          <w:tcPr>
            <w:tcW w:w="2135" w:type="dxa"/>
          </w:tcPr>
          <w:p w:rsidR="008603FD" w:rsidRDefault="008603FD" w:rsidP="008603FD">
            <w:r>
              <w:t>Contextual Challenge:  GCSE coursework – research and analytical skills and a specification.</w:t>
            </w:r>
          </w:p>
          <w:p w:rsidR="008603FD" w:rsidRPr="008F4691" w:rsidRDefault="008603FD" w:rsidP="008603FD">
            <w:r>
              <w:t>Section A – Examination Theory</w:t>
            </w:r>
          </w:p>
        </w:tc>
      </w:tr>
    </w:tbl>
    <w:p w:rsidR="008603FD" w:rsidRDefault="008603FD" w:rsidP="008603FD"/>
    <w:p w:rsidR="00CC023D" w:rsidRDefault="00CC023D"/>
    <w:sectPr w:rsidR="00CC023D" w:rsidSect="001870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3FD" w:rsidRDefault="008603FD" w:rsidP="008603FD">
      <w:pPr>
        <w:spacing w:after="0" w:line="240" w:lineRule="auto"/>
      </w:pPr>
      <w:r>
        <w:separator/>
      </w:r>
    </w:p>
  </w:endnote>
  <w:endnote w:type="continuationSeparator" w:id="0">
    <w:p w:rsidR="008603FD" w:rsidRDefault="008603FD" w:rsidP="0086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roman"/>
    <w:pitch w:val="variable"/>
  </w:font>
  <w:font w:name="Quicksand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26" w:rsidRDefault="008132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26" w:rsidRDefault="008132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26" w:rsidRDefault="008132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3FD" w:rsidRDefault="008603FD" w:rsidP="008603FD">
      <w:pPr>
        <w:spacing w:after="0" w:line="240" w:lineRule="auto"/>
      </w:pPr>
      <w:r>
        <w:separator/>
      </w:r>
    </w:p>
  </w:footnote>
  <w:footnote w:type="continuationSeparator" w:id="0">
    <w:p w:rsidR="008603FD" w:rsidRDefault="008603FD" w:rsidP="00860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226" w:rsidRDefault="008132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E1" w:rsidRDefault="00813226">
    <w:pPr>
      <w:pStyle w:val="Header"/>
    </w:pPr>
  </w:p>
  <w:p w:rsidR="007C39E1" w:rsidRDefault="008132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E1" w:rsidRDefault="008603FD" w:rsidP="001870D8">
    <w:pPr>
      <w:pStyle w:val="Header"/>
    </w:pPr>
    <w:bookmarkStart w:id="0" w:name="_GoBack"/>
    <w:bookmarkEnd w:id="0"/>
    <w:r>
      <w:t>Emerson Park Academy:  Year 10 Curriculum 2023-2024: Topic Overview</w:t>
    </w:r>
  </w:p>
  <w:p w:rsidR="007C39E1" w:rsidRDefault="008132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1609D"/>
    <w:multiLevelType w:val="hybridMultilevel"/>
    <w:tmpl w:val="0A48AA24"/>
    <w:lvl w:ilvl="0" w:tplc="0CC42D7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3FD"/>
    <w:rsid w:val="00813226"/>
    <w:rsid w:val="008603FD"/>
    <w:rsid w:val="00CC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880150-D9BD-46BA-9906-F75F3D83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03F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603F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60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3FD"/>
  </w:style>
  <w:style w:type="paragraph" w:styleId="ListParagraph">
    <w:name w:val="List Paragraph"/>
    <w:basedOn w:val="Normal"/>
    <w:link w:val="ListParagraphChar"/>
    <w:uiPriority w:val="34"/>
    <w:qFormat/>
    <w:rsid w:val="008603FD"/>
    <w:pPr>
      <w:spacing w:after="240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603FD"/>
    <w:rPr>
      <w:rFonts w:ascii="Arial" w:eastAsiaTheme="minorEastAsia" w:hAnsi="Arial"/>
      <w:lang w:eastAsia="en-GB"/>
    </w:rPr>
  </w:style>
  <w:style w:type="paragraph" w:customStyle="1" w:styleId="Default">
    <w:name w:val="Default"/>
    <w:rsid w:val="008603F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4">
    <w:name w:val="A4"/>
    <w:qFormat/>
    <w:rsid w:val="008603FD"/>
    <w:rPr>
      <w:rFonts w:ascii="Roboto" w:hAnsi="Roboto" w:hint="default"/>
      <w:color w:val="000000"/>
      <w:sz w:val="12"/>
    </w:rPr>
  </w:style>
  <w:style w:type="paragraph" w:styleId="Footer">
    <w:name w:val="footer"/>
    <w:basedOn w:val="Normal"/>
    <w:link w:val="FooterChar"/>
    <w:uiPriority w:val="99"/>
    <w:unhideWhenUsed/>
    <w:rsid w:val="00860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Brooks</dc:creator>
  <cp:keywords/>
  <dc:description/>
  <cp:lastModifiedBy>Kylie Blaize</cp:lastModifiedBy>
  <cp:revision>2</cp:revision>
  <dcterms:created xsi:type="dcterms:W3CDTF">2023-10-16T12:37:00Z</dcterms:created>
  <dcterms:modified xsi:type="dcterms:W3CDTF">2023-10-16T12:37:00Z</dcterms:modified>
</cp:coreProperties>
</file>