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F143D" w:rsidRPr="00350B87" w:rsidRDefault="00DF143D" w:rsidP="00DF143D">
      <w:pPr>
        <w:spacing w:after="329" w:line="259" w:lineRule="auto"/>
        <w:ind w:left="0" w:right="284" w:firstLine="0"/>
        <w:jc w:val="left"/>
        <w:rPr>
          <w:rFonts w:asciiTheme="minorHAnsi" w:hAnsiTheme="minorHAnsi" w:cstheme="minorHAnsi"/>
        </w:rPr>
      </w:pPr>
      <w:r>
        <w:rPr>
          <w:rFonts w:asciiTheme="minorHAnsi" w:hAnsiTheme="minorHAnsi" w:cstheme="minorHAnsi"/>
          <w:noProof/>
        </w:rPr>
        <w:drawing>
          <wp:inline distT="0" distB="0" distL="0" distR="0" wp14:anchorId="563AEE70" wp14:editId="2DDA2C3C">
            <wp:extent cx="666750" cy="6667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5">
                      <a:extLst>
                        <a:ext uri="{28A0092B-C50C-407E-A947-70E740481C1C}">
                          <a14:useLocalDpi xmlns:a14="http://schemas.microsoft.com/office/drawing/2010/main" val="0"/>
                        </a:ext>
                        <a:ext uri="{837473B0-CC2E-450A-ABE3-18F120FF3D39}">
                          <a1611:picAttrSrcUrl xmlns:a1611="http://schemas.microsoft.com/office/drawing/2016/11/main" r:id="rId6"/>
                        </a:ext>
                      </a:extLst>
                    </a:blip>
                    <a:stretch>
                      <a:fillRect/>
                    </a:stretch>
                  </pic:blipFill>
                  <pic:spPr>
                    <a:xfrm>
                      <a:off x="0" y="0"/>
                      <a:ext cx="666750" cy="666750"/>
                    </a:xfrm>
                    <a:prstGeom prst="rect">
                      <a:avLst/>
                    </a:prstGeom>
                  </pic:spPr>
                </pic:pic>
              </a:graphicData>
            </a:graphic>
          </wp:inline>
        </w:drawing>
      </w:r>
      <w:r w:rsidRPr="00350B87">
        <w:rPr>
          <w:rFonts w:asciiTheme="minorHAnsi" w:hAnsiTheme="minorHAnsi" w:cstheme="minorHAnsi"/>
          <w:b/>
          <w:sz w:val="24"/>
        </w:rPr>
        <w:t xml:space="preserve"> </w:t>
      </w:r>
    </w:p>
    <w:p w:rsidR="00DF143D" w:rsidRPr="00B37B82" w:rsidRDefault="00DF143D" w:rsidP="00DF143D">
      <w:pPr>
        <w:pStyle w:val="Heading1"/>
        <w:ind w:left="-5" w:right="477"/>
        <w:rPr>
          <w:rFonts w:asciiTheme="minorHAnsi" w:hAnsiTheme="minorHAnsi" w:cstheme="minorHAnsi"/>
          <w:sz w:val="28"/>
          <w:szCs w:val="28"/>
        </w:rPr>
      </w:pPr>
      <w:r w:rsidRPr="00B37B82">
        <w:rPr>
          <w:rFonts w:asciiTheme="minorHAnsi" w:hAnsiTheme="minorHAnsi" w:cstheme="minorHAnsi"/>
          <w:sz w:val="28"/>
          <w:szCs w:val="28"/>
        </w:rPr>
        <w:t xml:space="preserve">Students must…… </w:t>
      </w:r>
    </w:p>
    <w:p w:rsidR="00DF143D" w:rsidRPr="00350B87" w:rsidRDefault="00DF143D" w:rsidP="00DF143D">
      <w:pPr>
        <w:spacing w:after="0" w:line="259" w:lineRule="auto"/>
        <w:ind w:left="0" w:right="284" w:firstLine="0"/>
        <w:jc w:val="left"/>
        <w:rPr>
          <w:rFonts w:asciiTheme="minorHAnsi" w:hAnsiTheme="minorHAnsi" w:cstheme="minorHAnsi"/>
        </w:rPr>
      </w:pPr>
      <w:r w:rsidRPr="00350B87">
        <w:rPr>
          <w:rFonts w:asciiTheme="minorHAnsi" w:eastAsia="Tahoma" w:hAnsiTheme="minorHAnsi" w:cstheme="minorHAnsi"/>
          <w:sz w:val="36"/>
        </w:rPr>
        <w:t xml:space="preserve"> </w:t>
      </w:r>
    </w:p>
    <w:p w:rsidR="00DF143D" w:rsidRPr="00350B87" w:rsidRDefault="00DF143D" w:rsidP="00DF143D">
      <w:pPr>
        <w:spacing w:after="0" w:line="259" w:lineRule="auto"/>
        <w:ind w:left="0" w:right="284" w:firstLine="0"/>
        <w:jc w:val="left"/>
        <w:rPr>
          <w:rFonts w:asciiTheme="minorHAnsi" w:hAnsiTheme="minorHAnsi" w:cstheme="minorHAnsi"/>
        </w:rPr>
      </w:pPr>
      <w:r w:rsidRPr="00350B87">
        <w:rPr>
          <w:rFonts w:asciiTheme="minorHAnsi" w:hAnsiTheme="minorHAnsi" w:cstheme="minorHAnsi"/>
          <w:b/>
        </w:rPr>
        <w:t xml:space="preserve">  </w:t>
      </w:r>
    </w:p>
    <w:p w:rsidR="00DF143D" w:rsidRPr="00350B87" w:rsidRDefault="00DF143D" w:rsidP="00DF143D">
      <w:pPr>
        <w:spacing w:after="146"/>
        <w:ind w:left="-5" w:right="395"/>
        <w:jc w:val="left"/>
        <w:rPr>
          <w:rFonts w:asciiTheme="minorHAnsi" w:hAnsiTheme="minorHAnsi" w:cstheme="minorHAnsi"/>
        </w:rPr>
      </w:pPr>
      <w:r w:rsidRPr="00350B87">
        <w:rPr>
          <w:rFonts w:asciiTheme="minorHAnsi" w:hAnsiTheme="minorHAnsi" w:cstheme="minorHAnsi"/>
          <w:b/>
        </w:rPr>
        <w:t xml:space="preserve">All students must: </w:t>
      </w:r>
    </w:p>
    <w:p w:rsidR="00DF143D" w:rsidRPr="00B37B82" w:rsidRDefault="00DF143D" w:rsidP="00DF143D">
      <w:pPr>
        <w:pStyle w:val="ListParagraph"/>
        <w:numPr>
          <w:ilvl w:val="0"/>
          <w:numId w:val="1"/>
        </w:numPr>
        <w:spacing w:after="151" w:line="259" w:lineRule="auto"/>
        <w:jc w:val="left"/>
        <w:rPr>
          <w:rFonts w:asciiTheme="minorHAnsi" w:hAnsiTheme="minorHAnsi" w:cstheme="minorHAnsi"/>
        </w:rPr>
      </w:pPr>
      <w:r w:rsidRPr="00B37B82">
        <w:rPr>
          <w:rFonts w:asciiTheme="minorHAnsi" w:hAnsiTheme="minorHAnsi" w:cstheme="minorHAnsi"/>
        </w:rPr>
        <w:t>Read and fully understand the</w:t>
      </w:r>
      <w:r>
        <w:rPr>
          <w:rFonts w:asciiTheme="minorHAnsi" w:hAnsiTheme="minorHAnsi" w:cstheme="minorHAnsi"/>
        </w:rPr>
        <w:t xml:space="preserve"> JCQ Information for Candidates.  See the academy website:</w:t>
      </w:r>
      <w:r w:rsidR="00171E81" w:rsidRPr="00171E81">
        <w:t xml:space="preserve"> </w:t>
      </w:r>
      <w:hyperlink r:id="rId7" w:history="1">
        <w:r w:rsidR="00171E81">
          <w:rPr>
            <w:rStyle w:val="Hyperlink"/>
          </w:rPr>
          <w:t>Emerson Park Academy - Information for candidates</w:t>
        </w:r>
      </w:hyperlink>
      <w:bookmarkStart w:id="0" w:name="_GoBack"/>
      <w:bookmarkEnd w:id="0"/>
      <w:r w:rsidRPr="00B37B82">
        <w:rPr>
          <w:rFonts w:asciiTheme="minorHAnsi" w:hAnsiTheme="minorHAnsi" w:cstheme="minorHAnsi"/>
        </w:rPr>
        <w:t xml:space="preserve">.  Emerson Park Academy has a duty to report any breach of regulations to the awarding bodies which can result in disqualification from all subjects. </w:t>
      </w:r>
    </w:p>
    <w:p w:rsidR="00DF143D" w:rsidRPr="00350B87" w:rsidRDefault="00DF143D" w:rsidP="00DF143D">
      <w:pPr>
        <w:numPr>
          <w:ilvl w:val="0"/>
          <w:numId w:val="1"/>
        </w:numPr>
        <w:spacing w:after="158"/>
        <w:ind w:right="5"/>
        <w:rPr>
          <w:rFonts w:asciiTheme="minorHAnsi" w:hAnsiTheme="minorHAnsi" w:cstheme="minorHAnsi"/>
        </w:rPr>
      </w:pPr>
      <w:r w:rsidRPr="00350B87">
        <w:rPr>
          <w:rFonts w:asciiTheme="minorHAnsi" w:hAnsiTheme="minorHAnsi" w:cstheme="minorHAnsi"/>
        </w:rPr>
        <w:t>Check all the details on your Individual Candidate Timetable (issued prior to written exams) and report any errors to the Exams Office</w:t>
      </w:r>
      <w:r>
        <w:rPr>
          <w:rFonts w:asciiTheme="minorHAnsi" w:hAnsiTheme="minorHAnsi" w:cstheme="minorHAnsi"/>
        </w:rPr>
        <w:t xml:space="preserve"> immediately</w:t>
      </w:r>
    </w:p>
    <w:p w:rsidR="00DF143D" w:rsidRPr="00350B87" w:rsidRDefault="00DF143D" w:rsidP="00DF143D">
      <w:pPr>
        <w:numPr>
          <w:ilvl w:val="0"/>
          <w:numId w:val="1"/>
        </w:numPr>
        <w:spacing w:after="158"/>
        <w:ind w:right="5"/>
        <w:rPr>
          <w:rFonts w:asciiTheme="minorHAnsi" w:hAnsiTheme="minorHAnsi" w:cstheme="minorHAnsi"/>
        </w:rPr>
      </w:pPr>
      <w:r w:rsidRPr="00350B87">
        <w:rPr>
          <w:rFonts w:asciiTheme="minorHAnsi" w:hAnsiTheme="minorHAnsi" w:cstheme="minorHAnsi"/>
        </w:rPr>
        <w:t xml:space="preserve">Inform the </w:t>
      </w:r>
      <w:r>
        <w:rPr>
          <w:rFonts w:asciiTheme="minorHAnsi" w:hAnsiTheme="minorHAnsi" w:cstheme="minorHAnsi"/>
        </w:rPr>
        <w:t>academy</w:t>
      </w:r>
      <w:r w:rsidRPr="00350B87">
        <w:rPr>
          <w:rFonts w:asciiTheme="minorHAnsi" w:hAnsiTheme="minorHAnsi" w:cstheme="minorHAnsi"/>
        </w:rPr>
        <w:t xml:space="preserve">, via the Exams Office, of any event for which special consideration might be sought from the Awarding Bodies (e.g. illness before or during an exam, bereavement or other trauma, disadvantage or disturbance during an exam). </w:t>
      </w:r>
    </w:p>
    <w:p w:rsidR="00DF143D" w:rsidRPr="00350B87" w:rsidRDefault="00DF143D" w:rsidP="00DF143D">
      <w:pPr>
        <w:numPr>
          <w:ilvl w:val="0"/>
          <w:numId w:val="1"/>
        </w:numPr>
        <w:spacing w:after="159"/>
        <w:ind w:right="5"/>
        <w:rPr>
          <w:rFonts w:asciiTheme="minorHAnsi" w:hAnsiTheme="minorHAnsi" w:cstheme="minorHAnsi"/>
        </w:rPr>
      </w:pPr>
      <w:r w:rsidRPr="00350B87">
        <w:rPr>
          <w:rFonts w:asciiTheme="minorHAnsi" w:hAnsiTheme="minorHAnsi" w:cstheme="minorHAnsi"/>
        </w:rPr>
        <w:t xml:space="preserve">Read and fully understand the Information for Candidates NEA </w:t>
      </w:r>
      <w:r>
        <w:rPr>
          <w:rFonts w:asciiTheme="minorHAnsi" w:hAnsiTheme="minorHAnsi" w:cstheme="minorHAnsi"/>
        </w:rPr>
        <w:t xml:space="preserve">(Non-Exam Assessment) </w:t>
      </w:r>
      <w:r w:rsidRPr="00350B87">
        <w:rPr>
          <w:rFonts w:asciiTheme="minorHAnsi" w:hAnsiTheme="minorHAnsi" w:cstheme="minorHAnsi"/>
        </w:rPr>
        <w:t xml:space="preserve">and NEA appeals process. </w:t>
      </w:r>
    </w:p>
    <w:p w:rsidR="00DF143D" w:rsidRDefault="00DF143D" w:rsidP="00DF143D">
      <w:pPr>
        <w:numPr>
          <w:ilvl w:val="0"/>
          <w:numId w:val="1"/>
        </w:numPr>
        <w:spacing w:after="132"/>
        <w:ind w:right="5"/>
        <w:rPr>
          <w:rFonts w:asciiTheme="minorHAnsi" w:hAnsiTheme="minorHAnsi" w:cstheme="minorHAnsi"/>
        </w:rPr>
      </w:pPr>
      <w:r>
        <w:rPr>
          <w:rFonts w:asciiTheme="minorHAnsi" w:hAnsiTheme="minorHAnsi" w:cstheme="minorHAnsi"/>
        </w:rPr>
        <w:t>Check that you have been issued the correct exam paper for each exam.</w:t>
      </w:r>
    </w:p>
    <w:p w:rsidR="00DF143D" w:rsidRPr="00350B87" w:rsidRDefault="00DF143D" w:rsidP="00DF143D">
      <w:pPr>
        <w:numPr>
          <w:ilvl w:val="0"/>
          <w:numId w:val="1"/>
        </w:numPr>
        <w:spacing w:after="132"/>
        <w:ind w:right="5"/>
        <w:rPr>
          <w:rFonts w:asciiTheme="minorHAnsi" w:hAnsiTheme="minorHAnsi" w:cstheme="minorHAnsi"/>
        </w:rPr>
      </w:pPr>
      <w:r w:rsidRPr="00350B87">
        <w:rPr>
          <w:rFonts w:asciiTheme="minorHAnsi" w:hAnsiTheme="minorHAnsi" w:cstheme="minorHAnsi"/>
        </w:rPr>
        <w:t xml:space="preserve">Read the instructions of each exam paper very carefully.  </w:t>
      </w:r>
    </w:p>
    <w:p w:rsidR="00E060B0" w:rsidRDefault="00E060B0"/>
    <w:sectPr w:rsidR="00E060B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egoe UI Symbol">
    <w:panose1 w:val="020B0502040204020203"/>
    <w:charset w:val="00"/>
    <w:family w:val="swiss"/>
    <w:pitch w:val="variable"/>
    <w:sig w:usb0="800001E3" w:usb1="1200FFEF" w:usb2="00040000" w:usb3="00000000" w:csb0="0000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250147C"/>
    <w:multiLevelType w:val="hybridMultilevel"/>
    <w:tmpl w:val="392CCC78"/>
    <w:lvl w:ilvl="0" w:tplc="59FA369C">
      <w:start w:val="1"/>
      <w:numFmt w:val="bullet"/>
      <w:lvlText w:val="▪"/>
      <w:lvlJc w:val="left"/>
      <w:pPr>
        <w:ind w:left="720" w:hanging="3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143D"/>
    <w:rsid w:val="00171E81"/>
    <w:rsid w:val="00DF143D"/>
    <w:rsid w:val="00E060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D1064DC-A94F-4030-AE88-17AA7E8830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F143D"/>
    <w:pPr>
      <w:spacing w:after="5" w:line="249" w:lineRule="auto"/>
      <w:ind w:left="438" w:hanging="10"/>
      <w:jc w:val="both"/>
    </w:pPr>
    <w:rPr>
      <w:rFonts w:ascii="Arial" w:eastAsia="Arial" w:hAnsi="Arial" w:cs="Arial"/>
      <w:color w:val="000000"/>
      <w:lang w:eastAsia="en-GB"/>
    </w:rPr>
  </w:style>
  <w:style w:type="paragraph" w:styleId="Heading1">
    <w:name w:val="heading 1"/>
    <w:next w:val="Normal"/>
    <w:link w:val="Heading1Char"/>
    <w:uiPriority w:val="9"/>
    <w:qFormat/>
    <w:rsid w:val="00DF143D"/>
    <w:pPr>
      <w:keepNext/>
      <w:keepLines/>
      <w:spacing w:after="21" w:line="249" w:lineRule="auto"/>
      <w:ind w:left="10" w:right="284" w:hanging="10"/>
      <w:outlineLvl w:val="0"/>
    </w:pPr>
    <w:rPr>
      <w:rFonts w:ascii="Arial" w:eastAsia="Arial" w:hAnsi="Arial" w:cs="Arial"/>
      <w:b/>
      <w:color w:val="000000"/>
      <w:sz w:val="52"/>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143D"/>
    <w:rPr>
      <w:rFonts w:ascii="Arial" w:eastAsia="Arial" w:hAnsi="Arial" w:cs="Arial"/>
      <w:b/>
      <w:color w:val="000000"/>
      <w:sz w:val="52"/>
      <w:lang w:eastAsia="en-GB"/>
    </w:rPr>
  </w:style>
  <w:style w:type="character" w:styleId="Hyperlink">
    <w:name w:val="Hyperlink"/>
    <w:rsid w:val="00DF143D"/>
    <w:rPr>
      <w:color w:val="0000FF"/>
      <w:u w:val="single"/>
    </w:rPr>
  </w:style>
  <w:style w:type="paragraph" w:styleId="ListParagraph">
    <w:name w:val="List Paragraph"/>
    <w:basedOn w:val="Normal"/>
    <w:uiPriority w:val="34"/>
    <w:qFormat/>
    <w:rsid w:val="00DF143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emersonparkacademy.org/page/?title=Information+for+candidates&amp;pid=27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amyglenn.com/SOCI/soci1301unit3.htm" TargetMode="External"/><Relationship Id="rId5" Type="http://schemas.openxmlformats.org/officeDocument/2006/relationships/image" Target="media/image1.gif"/><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158</Words>
  <Characters>902</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Emerson Park Academy</Company>
  <LinksUpToDate>false</LinksUpToDate>
  <CharactersWithSpaces>1058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Tracey Whiting</dc:creator>
  <cp:keywords/>
  <dc:description/>
  <cp:lastModifiedBy>Tracey Whiting</cp:lastModifiedBy>
  <cp:revision>2</cp:revision>
  <dcterms:created xsi:type="dcterms:W3CDTF">2024-11-19T10:01:00Z</dcterms:created>
  <dcterms:modified xsi:type="dcterms:W3CDTF">2024-11-19T10:03:00Z</dcterms:modified>
</cp:coreProperties>
</file>