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041BD" w14:textId="77777777" w:rsidR="00BF6A5A" w:rsidRPr="00C87E19" w:rsidRDefault="00460CD6">
      <w:pPr>
        <w:jc w:val="center"/>
        <w:rPr>
          <w:color w:val="000000" w:themeColor="text1"/>
        </w:rPr>
      </w:pPr>
      <w:r w:rsidRPr="00C87E19">
        <w:rPr>
          <w:b/>
          <w:color w:val="000000" w:themeColor="text1"/>
          <w:sz w:val="48"/>
        </w:rPr>
        <w:t>Art and Design Curriculum</w:t>
      </w:r>
    </w:p>
    <w:p w14:paraId="5E36E8F8" w14:textId="77777777" w:rsidR="00BF6A5A" w:rsidRPr="00C87E19" w:rsidRDefault="00460CD6">
      <w:pPr>
        <w:jc w:val="center"/>
        <w:rPr>
          <w:color w:val="000000" w:themeColor="text1"/>
        </w:rPr>
      </w:pPr>
      <w:r w:rsidRPr="00C87E19">
        <w:rPr>
          <w:b/>
          <w:color w:val="000000" w:themeColor="text1"/>
          <w:sz w:val="36"/>
        </w:rPr>
        <w:t>Emerson Park Academy</w:t>
      </w:r>
    </w:p>
    <w:p w14:paraId="03A1FC75" w14:textId="77777777" w:rsidR="00BF6A5A" w:rsidRPr="00C87E19" w:rsidRDefault="00460CD6">
      <w:pPr>
        <w:pStyle w:val="NoteBox"/>
        <w:shd w:val="clear" w:color="auto" w:fill="EAF2F8"/>
        <w:rPr>
          <w:color w:val="000000" w:themeColor="text1"/>
        </w:rPr>
      </w:pPr>
      <w:r w:rsidRPr="00C87E19">
        <w:rPr>
          <w:b/>
          <w:color w:val="000000" w:themeColor="text1"/>
        </w:rPr>
        <w:t xml:space="preserve">Purpose: </w:t>
      </w:r>
      <w:r w:rsidRPr="00C87E19">
        <w:rPr>
          <w:color w:val="000000" w:themeColor="text1"/>
        </w:rPr>
        <w:t>This document sets out the intent, implementation, wider opportunities, careers links, SMSC contribution and cultural capital within the Art and Design curriculum at Emerson Park Academy.</w:t>
      </w:r>
    </w:p>
    <w:p w14:paraId="785EC055" w14:textId="77777777" w:rsidR="00BF6A5A" w:rsidRPr="00C87E19" w:rsidRDefault="00460CD6">
      <w:pPr>
        <w:pStyle w:val="Heading1"/>
        <w:rPr>
          <w:color w:val="000000" w:themeColor="text1"/>
        </w:rPr>
      </w:pPr>
      <w:r w:rsidRPr="00C87E19">
        <w:rPr>
          <w:color w:val="000000" w:themeColor="text1"/>
        </w:rPr>
        <w:t>Statement of Intent</w:t>
      </w:r>
    </w:p>
    <w:p w14:paraId="6605870B" w14:textId="77777777" w:rsidR="00BF6A5A" w:rsidRPr="00C87E19" w:rsidRDefault="00460CD6">
      <w:pPr>
        <w:rPr>
          <w:color w:val="000000" w:themeColor="text1"/>
        </w:rPr>
      </w:pPr>
      <w:r w:rsidRPr="00C87E19">
        <w:rPr>
          <w:color w:val="000000" w:themeColor="text1"/>
        </w:rPr>
        <w:t>Art, craft and design are among the highest forms of human creativity. A strong art and design education should engage, inspire and challenge students. It should give them the knowledge, skills and confidence to explore materials, experiment with ideas, and create personal, meaningful works of art, craft and design.</w:t>
      </w:r>
    </w:p>
    <w:p w14:paraId="7D1AAF19" w14:textId="77777777" w:rsidR="00BF6A5A" w:rsidRPr="00C87E19" w:rsidRDefault="00460CD6">
      <w:pPr>
        <w:rPr>
          <w:color w:val="000000" w:themeColor="text1"/>
        </w:rPr>
      </w:pPr>
      <w:r w:rsidRPr="00C87E19">
        <w:rPr>
          <w:color w:val="000000" w:themeColor="text1"/>
        </w:rPr>
        <w:t>At Emerson Park Academy, we want students to become creative, thoughtful and independent learners. As they move through the curriculum, they develop their ability to think critically, analyse visual information, understand artists and designers, and make informed creative decisions.</w:t>
      </w:r>
    </w:p>
    <w:p w14:paraId="03BC46D3" w14:textId="77777777" w:rsidR="00BF6A5A" w:rsidRPr="00C87E19" w:rsidRDefault="00460CD6">
      <w:pPr>
        <w:rPr>
          <w:color w:val="000000" w:themeColor="text1"/>
        </w:rPr>
      </w:pPr>
      <w:r w:rsidRPr="00C87E19">
        <w:rPr>
          <w:color w:val="000000" w:themeColor="text1"/>
        </w:rPr>
        <w:t>Our curriculum supports the aims of the National Curriculum for Art and Design. Students are encouraged to produce creative work, record experiences, become more confident in drawing, painting, sculpture and other techniques, evaluate creative work, and understand the historical and cultural development of art forms.</w:t>
      </w:r>
    </w:p>
    <w:p w14:paraId="68F5C020" w14:textId="77777777" w:rsidR="00BF6A5A" w:rsidRPr="00C87E19" w:rsidRDefault="00460CD6">
      <w:pPr>
        <w:rPr>
          <w:color w:val="000000" w:themeColor="text1"/>
        </w:rPr>
      </w:pPr>
      <w:r w:rsidRPr="00C87E19">
        <w:rPr>
          <w:color w:val="000000" w:themeColor="text1"/>
        </w:rPr>
        <w:t>Art and Design also helps students understand how creative work reflects and shapes society, culture, identity and history. It provides visual, tactile and sensory experiences, and gives students a powerful way to understand and respond to the world around them.</w:t>
      </w:r>
    </w:p>
    <w:p w14:paraId="36D883A9" w14:textId="77777777" w:rsidR="00BF6A5A" w:rsidRPr="00C87E19" w:rsidRDefault="00460CD6">
      <w:pPr>
        <w:pStyle w:val="Heading1"/>
        <w:rPr>
          <w:color w:val="000000" w:themeColor="text1"/>
        </w:rPr>
      </w:pPr>
      <w:r w:rsidRPr="00C87E19">
        <w:rPr>
          <w:color w:val="000000" w:themeColor="text1"/>
        </w:rPr>
        <w:t>Curriculum Implementation</w:t>
      </w:r>
    </w:p>
    <w:p w14:paraId="2B3FC3C9" w14:textId="77777777" w:rsidR="00BF6A5A" w:rsidRPr="00C87E19" w:rsidRDefault="00460CD6">
      <w:pPr>
        <w:rPr>
          <w:color w:val="000000" w:themeColor="text1"/>
        </w:rPr>
      </w:pPr>
      <w:r w:rsidRPr="00C87E19">
        <w:rPr>
          <w:color w:val="000000" w:themeColor="text1"/>
        </w:rPr>
        <w:t>At Emerson Park Academy, the Art and Design curriculum is planned to build knowledge, skill and confidence over time. At KS3, students develop key skills through four progress areas: generating ideas, making, evaluating and knowledge.</w:t>
      </w:r>
    </w:p>
    <w:p w14:paraId="4846C43F" w14:textId="77777777" w:rsidR="00BF6A5A" w:rsidRPr="00C87E19" w:rsidRDefault="00460CD6">
      <w:pPr>
        <w:rPr>
          <w:color w:val="000000" w:themeColor="text1"/>
        </w:rPr>
      </w:pPr>
      <w:r w:rsidRPr="00C87E19">
        <w:rPr>
          <w:b/>
          <w:color w:val="000000" w:themeColor="text1"/>
        </w:rPr>
        <w:t xml:space="preserve">Generating ideas: </w:t>
      </w:r>
      <w:r w:rsidRPr="00C87E19">
        <w:rPr>
          <w:color w:val="000000" w:themeColor="text1"/>
        </w:rPr>
        <w:t>Students learn how to research, observe, investigate, imagine, collect visual information and develop creative starting points.</w:t>
      </w:r>
    </w:p>
    <w:p w14:paraId="5DE370A3" w14:textId="77777777" w:rsidR="00BF6A5A" w:rsidRPr="00C87E19" w:rsidRDefault="00460CD6">
      <w:pPr>
        <w:rPr>
          <w:color w:val="000000" w:themeColor="text1"/>
        </w:rPr>
      </w:pPr>
      <w:r w:rsidRPr="00C87E19">
        <w:rPr>
          <w:b/>
          <w:color w:val="000000" w:themeColor="text1"/>
        </w:rPr>
        <w:t xml:space="preserve">Making: </w:t>
      </w:r>
      <w:r w:rsidRPr="00C87E19">
        <w:rPr>
          <w:color w:val="000000" w:themeColor="text1"/>
        </w:rPr>
        <w:t>Students learn how to handle materials, use techniques with control, explore line, tone, colour, texture, shape, space and form, and develop practical skills with increasing independence.</w:t>
      </w:r>
    </w:p>
    <w:p w14:paraId="79650F8D" w14:textId="77777777" w:rsidR="00BF6A5A" w:rsidRPr="00C87E19" w:rsidRDefault="00460CD6">
      <w:pPr>
        <w:rPr>
          <w:color w:val="000000" w:themeColor="text1"/>
        </w:rPr>
      </w:pPr>
      <w:r w:rsidRPr="00C87E19">
        <w:rPr>
          <w:b/>
          <w:color w:val="000000" w:themeColor="text1"/>
        </w:rPr>
        <w:t xml:space="preserve">Evaluating: </w:t>
      </w:r>
      <w:r w:rsidRPr="00C87E19">
        <w:rPr>
          <w:color w:val="000000" w:themeColor="text1"/>
        </w:rPr>
        <w:t>Students learn how to reflect on their own work and the work of others. They use subject vocabulary, explain creative choices, analyse outcomes and make reasoned judgements.</w:t>
      </w:r>
    </w:p>
    <w:p w14:paraId="35129B78" w14:textId="77777777" w:rsidR="00BF6A5A" w:rsidRPr="00C87E19" w:rsidRDefault="00460CD6">
      <w:pPr>
        <w:rPr>
          <w:color w:val="000000" w:themeColor="text1"/>
        </w:rPr>
      </w:pPr>
      <w:r w:rsidRPr="00C87E19">
        <w:rPr>
          <w:b/>
          <w:color w:val="000000" w:themeColor="text1"/>
        </w:rPr>
        <w:t xml:space="preserve">Knowledge: </w:t>
      </w:r>
      <w:r w:rsidRPr="00C87E19">
        <w:rPr>
          <w:color w:val="000000" w:themeColor="text1"/>
        </w:rPr>
        <w:t>Students learn about artists, designers, craftspeople, cultures, processes, materials, techniques and visual language. This helps them understand how art is made, why it is made, and how it communicates meaning.</w:t>
      </w:r>
    </w:p>
    <w:p w14:paraId="25E31F31" w14:textId="77777777" w:rsidR="00BF6A5A" w:rsidRPr="00C87E19" w:rsidRDefault="00460CD6">
      <w:pPr>
        <w:rPr>
          <w:color w:val="000000" w:themeColor="text1"/>
        </w:rPr>
      </w:pPr>
      <w:r w:rsidRPr="00C87E19">
        <w:rPr>
          <w:color w:val="000000" w:themeColor="text1"/>
        </w:rPr>
        <w:t>The curriculum is designed to develop originality, imagination and personal response. Students are encouraged to make thoughtful creative decisions and express their own ideas, meanings and intentions.</w:t>
      </w:r>
    </w:p>
    <w:p w14:paraId="1530510D" w14:textId="77777777" w:rsidR="00BF6A5A" w:rsidRPr="00C87E19" w:rsidRDefault="00460CD6">
      <w:pPr>
        <w:rPr>
          <w:color w:val="000000" w:themeColor="text1"/>
        </w:rPr>
      </w:pPr>
      <w:r w:rsidRPr="00C87E19">
        <w:rPr>
          <w:color w:val="000000" w:themeColor="text1"/>
        </w:rPr>
        <w:t>Students are taught to use colour, form, texture, pattern, materials and processes to communicate what they see, feel and think. They learn about the role of art, craft, design and photography in contemporary life, as well as in different times, places and cultures.</w:t>
      </w:r>
    </w:p>
    <w:p w14:paraId="79A226AD" w14:textId="77777777" w:rsidR="00BF6A5A" w:rsidRPr="00C87E19" w:rsidRDefault="00460CD6">
      <w:pPr>
        <w:pStyle w:val="Heading2"/>
        <w:rPr>
          <w:color w:val="000000" w:themeColor="text1"/>
        </w:rPr>
      </w:pPr>
      <w:r w:rsidRPr="00C87E19">
        <w:rPr>
          <w:color w:val="000000" w:themeColor="text1"/>
        </w:rPr>
        <w:t>Curriculum Journey from Year 7 to Year 9</w:t>
      </w:r>
    </w:p>
    <w:p w14:paraId="5CB2BB93" w14:textId="77777777" w:rsidR="00BF6A5A" w:rsidRPr="00C87E19" w:rsidRDefault="00460CD6">
      <w:pPr>
        <w:rPr>
          <w:color w:val="000000" w:themeColor="text1"/>
        </w:rPr>
      </w:pPr>
      <w:r w:rsidRPr="00C87E19">
        <w:rPr>
          <w:b/>
          <w:color w:val="000000" w:themeColor="text1"/>
        </w:rPr>
        <w:t xml:space="preserve">Year 7: </w:t>
      </w:r>
      <w:r w:rsidRPr="00C87E19">
        <w:rPr>
          <w:color w:val="000000" w:themeColor="text1"/>
        </w:rPr>
        <w:t>Students develop core foundation skills. This includes observational drawing, colour theory, composition, mark-making, use of materials and basic visual recording.</w:t>
      </w:r>
    </w:p>
    <w:p w14:paraId="4FD2D2A3" w14:textId="77777777" w:rsidR="00BF6A5A" w:rsidRPr="00C87E19" w:rsidRDefault="00460CD6">
      <w:pPr>
        <w:rPr>
          <w:color w:val="000000" w:themeColor="text1"/>
        </w:rPr>
      </w:pPr>
      <w:r w:rsidRPr="00C87E19">
        <w:rPr>
          <w:b/>
          <w:color w:val="000000" w:themeColor="text1"/>
        </w:rPr>
        <w:lastRenderedPageBreak/>
        <w:t xml:space="preserve">Year 8: </w:t>
      </w:r>
      <w:r w:rsidRPr="00C87E19">
        <w:rPr>
          <w:color w:val="000000" w:themeColor="text1"/>
        </w:rPr>
        <w:t>Students build on these skills through the theme of Culture. They explore how artists, designers and craftspeople communicate ideas linked to identity, heritage, belief, symbolism and audience. Students begin to consider how art changes meaning depending on time, place and context.</w:t>
      </w:r>
    </w:p>
    <w:p w14:paraId="65E7A80E" w14:textId="77777777" w:rsidR="00BF6A5A" w:rsidRPr="00C87E19" w:rsidRDefault="00460CD6">
      <w:pPr>
        <w:rPr>
          <w:color w:val="000000" w:themeColor="text1"/>
        </w:rPr>
      </w:pPr>
      <w:r w:rsidRPr="00C87E19">
        <w:rPr>
          <w:b/>
          <w:color w:val="000000" w:themeColor="text1"/>
        </w:rPr>
        <w:t xml:space="preserve">Year 9: </w:t>
      </w:r>
      <w:r w:rsidRPr="00C87E19">
        <w:rPr>
          <w:color w:val="000000" w:themeColor="text1"/>
        </w:rPr>
        <w:t>Students develop greater independence and begin to work more like GCSE artists. They explore themes such as portraiture, identity, icons, personal interests and visual storytelling. They are encouraged to develop more personal outcomes and make stronger links between research, experimentation and final pieces.</w:t>
      </w:r>
    </w:p>
    <w:p w14:paraId="0327100F" w14:textId="77777777" w:rsidR="00BF6A5A" w:rsidRPr="00C87E19" w:rsidRDefault="00460CD6">
      <w:pPr>
        <w:rPr>
          <w:color w:val="000000" w:themeColor="text1"/>
        </w:rPr>
      </w:pPr>
      <w:r w:rsidRPr="00C87E19">
        <w:rPr>
          <w:color w:val="000000" w:themeColor="text1"/>
        </w:rPr>
        <w:t>Students who do not continue with Art and Design at KS4 leave KS3 with a secure foundation in exploring, developing, investigating, making and evaluating. They also gain knowledge of art history, visual language, codes and conventions, and audience. These skills are transferable and support future study, employment and personal development.</w:t>
      </w:r>
    </w:p>
    <w:p w14:paraId="0C9FC34E" w14:textId="77777777" w:rsidR="00BF6A5A" w:rsidRPr="00C87E19" w:rsidRDefault="00460CD6">
      <w:pPr>
        <w:rPr>
          <w:color w:val="000000" w:themeColor="text1"/>
        </w:rPr>
      </w:pPr>
      <w:r w:rsidRPr="00C87E19">
        <w:rPr>
          <w:color w:val="000000" w:themeColor="text1"/>
        </w:rPr>
        <w:t>Students who choose Art and Design or Photography at KS4 develop these skills further. They deepen their understanding of artists, movements, processes and media. They also gain confidence in self-directed study and produce individual responses linked to personal themes and intentions.</w:t>
      </w:r>
    </w:p>
    <w:p w14:paraId="68142F20" w14:textId="77777777" w:rsidR="00BF6A5A" w:rsidRPr="00C87E19" w:rsidRDefault="00460CD6">
      <w:pPr>
        <w:rPr>
          <w:color w:val="000000" w:themeColor="text1"/>
        </w:rPr>
      </w:pPr>
      <w:r w:rsidRPr="00C87E19">
        <w:rPr>
          <w:color w:val="000000" w:themeColor="text1"/>
        </w:rPr>
        <w:t>At GCSE, students are assessed using the AQA Art and Design assessment objectives: AO1 develop ideas, AO2 refine work, AO3 record ideas and observations, and AO4 present a personal and meaningful response. The current AQA GCSE portfolio is worth 60% of the qualification and must show clear coverage of the assessment objectives.</w:t>
      </w:r>
    </w:p>
    <w:p w14:paraId="6960BA67" w14:textId="77777777" w:rsidR="00BF6A5A" w:rsidRPr="00C87E19" w:rsidRDefault="00460CD6">
      <w:pPr>
        <w:pStyle w:val="Heading2"/>
        <w:rPr>
          <w:color w:val="000000" w:themeColor="text1"/>
        </w:rPr>
      </w:pPr>
      <w:r w:rsidRPr="00C87E19">
        <w:rPr>
          <w:color w:val="000000" w:themeColor="text1"/>
        </w:rPr>
        <w:t>Assessment</w:t>
      </w:r>
    </w:p>
    <w:p w14:paraId="3EDBDF87" w14:textId="77777777" w:rsidR="00BF6A5A" w:rsidRPr="00C87E19" w:rsidRDefault="00460CD6">
      <w:pPr>
        <w:rPr>
          <w:color w:val="000000" w:themeColor="text1"/>
        </w:rPr>
      </w:pPr>
      <w:r w:rsidRPr="00C87E19">
        <w:rPr>
          <w:color w:val="000000" w:themeColor="text1"/>
        </w:rPr>
        <w:t>All students complete a baseline task at the start of the course. This includes observational drawing and a written response. This helps staff identify starting points, strengths and areas for development.</w:t>
      </w:r>
    </w:p>
    <w:p w14:paraId="141B1D48" w14:textId="77777777" w:rsidR="00BF6A5A" w:rsidRPr="00C87E19" w:rsidRDefault="00460CD6">
      <w:pPr>
        <w:rPr>
          <w:color w:val="000000" w:themeColor="text1"/>
        </w:rPr>
      </w:pPr>
      <w:r w:rsidRPr="00C87E19">
        <w:rPr>
          <w:color w:val="000000" w:themeColor="text1"/>
        </w:rPr>
        <w:t>Further assessments focus on students’ ability to record from observation, develop ideas, refine work through experimentation, understand artists and present a final outcome. Assessment at KS3 is closely linked to the skills needed for success at GCSE.</w:t>
      </w:r>
    </w:p>
    <w:p w14:paraId="6F3F0176" w14:textId="77777777" w:rsidR="00BF6A5A" w:rsidRPr="00C87E19" w:rsidRDefault="00460CD6">
      <w:pPr>
        <w:rPr>
          <w:color w:val="000000" w:themeColor="text1"/>
        </w:rPr>
      </w:pPr>
      <w:r w:rsidRPr="00C87E19">
        <w:rPr>
          <w:color w:val="000000" w:themeColor="text1"/>
        </w:rPr>
        <w:t>At KS3, feedback supports students in understanding what they have done well and what they need to improve next. At KS4, assessment is linked directly to the AQA GCSE Art and Design assessment objectives.</w:t>
      </w:r>
    </w:p>
    <w:p w14:paraId="5F27EF72" w14:textId="77777777" w:rsidR="00BF6A5A" w:rsidRPr="00C87E19" w:rsidRDefault="00460CD6">
      <w:pPr>
        <w:pStyle w:val="Heading1"/>
        <w:rPr>
          <w:color w:val="000000" w:themeColor="text1"/>
        </w:rPr>
      </w:pPr>
      <w:r w:rsidRPr="00C87E19">
        <w:rPr>
          <w:color w:val="000000" w:themeColor="text1"/>
        </w:rPr>
        <w:t>KS3 Art Curriculum Map with Skills and Assessment</w:t>
      </w:r>
    </w:p>
    <w:p w14:paraId="1A19D1B1" w14:textId="77777777" w:rsidR="00BF6A5A" w:rsidRPr="00C87E19" w:rsidRDefault="00460CD6">
      <w:pPr>
        <w:rPr>
          <w:color w:val="000000" w:themeColor="text1"/>
        </w:rPr>
      </w:pPr>
      <w:r w:rsidRPr="00C87E19">
        <w:rPr>
          <w:color w:val="000000" w:themeColor="text1"/>
        </w:rPr>
        <w:t>The table below provides a broad overview. This can be adapted to match the final agreed schemes of work for each year group.</w:t>
      </w:r>
    </w:p>
    <w:tbl>
      <w:tblPr>
        <w:tblStyle w:val="TableGrid"/>
        <w:tblW w:w="0" w:type="auto"/>
        <w:jc w:val="center"/>
        <w:tblLook w:val="04A0" w:firstRow="1" w:lastRow="0" w:firstColumn="1" w:lastColumn="0" w:noHBand="0" w:noVBand="1"/>
      </w:tblPr>
      <w:tblGrid>
        <w:gridCol w:w="2490"/>
        <w:gridCol w:w="2490"/>
        <w:gridCol w:w="2491"/>
        <w:gridCol w:w="2491"/>
      </w:tblGrid>
      <w:tr w:rsidR="00C87E19" w:rsidRPr="00C87E19" w14:paraId="2B9AC7CD" w14:textId="77777777">
        <w:trPr>
          <w:jc w:val="center"/>
        </w:trPr>
        <w:tc>
          <w:tcPr>
            <w:tcW w:w="2493" w:type="dxa"/>
            <w:shd w:val="clear" w:color="auto" w:fill="1F4E79"/>
          </w:tcPr>
          <w:p w14:paraId="6B8E2EA4" w14:textId="77777777" w:rsidR="00BF6A5A" w:rsidRPr="00C87E19" w:rsidRDefault="00460CD6">
            <w:pPr>
              <w:spacing w:after="0"/>
              <w:rPr>
                <w:color w:val="000000" w:themeColor="text1"/>
              </w:rPr>
            </w:pPr>
            <w:r w:rsidRPr="00C87E19">
              <w:rPr>
                <w:b/>
                <w:color w:val="000000" w:themeColor="text1"/>
                <w:sz w:val="18"/>
              </w:rPr>
              <w:t>Year Group</w:t>
            </w:r>
          </w:p>
        </w:tc>
        <w:tc>
          <w:tcPr>
            <w:tcW w:w="2493" w:type="dxa"/>
            <w:shd w:val="clear" w:color="auto" w:fill="1F4E79"/>
          </w:tcPr>
          <w:p w14:paraId="48A04463" w14:textId="77777777" w:rsidR="00BF6A5A" w:rsidRPr="00C87E19" w:rsidRDefault="00460CD6">
            <w:pPr>
              <w:spacing w:after="0"/>
              <w:rPr>
                <w:color w:val="000000" w:themeColor="text1"/>
              </w:rPr>
            </w:pPr>
            <w:r w:rsidRPr="00C87E19">
              <w:rPr>
                <w:b/>
                <w:color w:val="000000" w:themeColor="text1"/>
                <w:sz w:val="18"/>
              </w:rPr>
              <w:t>Project / Theme</w:t>
            </w:r>
          </w:p>
        </w:tc>
        <w:tc>
          <w:tcPr>
            <w:tcW w:w="2493" w:type="dxa"/>
            <w:shd w:val="clear" w:color="auto" w:fill="1F4E79"/>
          </w:tcPr>
          <w:p w14:paraId="476C58B7" w14:textId="77777777" w:rsidR="00BF6A5A" w:rsidRPr="00C87E19" w:rsidRDefault="00460CD6">
            <w:pPr>
              <w:spacing w:after="0"/>
              <w:rPr>
                <w:color w:val="000000" w:themeColor="text1"/>
              </w:rPr>
            </w:pPr>
            <w:r w:rsidRPr="00C87E19">
              <w:rPr>
                <w:b/>
                <w:color w:val="000000" w:themeColor="text1"/>
                <w:sz w:val="18"/>
              </w:rPr>
              <w:t>Key Skills</w:t>
            </w:r>
          </w:p>
        </w:tc>
        <w:tc>
          <w:tcPr>
            <w:tcW w:w="2493" w:type="dxa"/>
            <w:shd w:val="clear" w:color="auto" w:fill="1F4E79"/>
          </w:tcPr>
          <w:p w14:paraId="22943AA6" w14:textId="77777777" w:rsidR="00BF6A5A" w:rsidRPr="00C87E19" w:rsidRDefault="00460CD6">
            <w:pPr>
              <w:spacing w:after="0"/>
              <w:rPr>
                <w:color w:val="000000" w:themeColor="text1"/>
              </w:rPr>
            </w:pPr>
            <w:r w:rsidRPr="00C87E19">
              <w:rPr>
                <w:b/>
                <w:color w:val="000000" w:themeColor="text1"/>
                <w:sz w:val="18"/>
              </w:rPr>
              <w:t>Assessment Focus</w:t>
            </w:r>
          </w:p>
        </w:tc>
      </w:tr>
      <w:tr w:rsidR="00C87E19" w:rsidRPr="00C87E19" w14:paraId="16D76094" w14:textId="77777777">
        <w:trPr>
          <w:jc w:val="center"/>
        </w:trPr>
        <w:tc>
          <w:tcPr>
            <w:tcW w:w="2493" w:type="dxa"/>
          </w:tcPr>
          <w:p w14:paraId="6BEFC09D" w14:textId="77777777" w:rsidR="00BF6A5A" w:rsidRPr="00C87E19" w:rsidRDefault="00460CD6">
            <w:pPr>
              <w:spacing w:after="0"/>
              <w:rPr>
                <w:color w:val="000000" w:themeColor="text1"/>
              </w:rPr>
            </w:pPr>
            <w:r w:rsidRPr="00C87E19">
              <w:rPr>
                <w:color w:val="000000" w:themeColor="text1"/>
                <w:sz w:val="18"/>
              </w:rPr>
              <w:t>Year 7</w:t>
            </w:r>
          </w:p>
        </w:tc>
        <w:tc>
          <w:tcPr>
            <w:tcW w:w="2493" w:type="dxa"/>
          </w:tcPr>
          <w:p w14:paraId="67BD2944" w14:textId="77777777" w:rsidR="00BF6A5A" w:rsidRPr="00C87E19" w:rsidRDefault="00460CD6">
            <w:pPr>
              <w:spacing w:after="0"/>
              <w:rPr>
                <w:color w:val="000000" w:themeColor="text1"/>
              </w:rPr>
            </w:pPr>
            <w:r w:rsidRPr="00C87E19">
              <w:rPr>
                <w:color w:val="000000" w:themeColor="text1"/>
                <w:sz w:val="18"/>
              </w:rPr>
              <w:t>Foundation Skills</w:t>
            </w:r>
          </w:p>
        </w:tc>
        <w:tc>
          <w:tcPr>
            <w:tcW w:w="2493" w:type="dxa"/>
          </w:tcPr>
          <w:p w14:paraId="5EE4F4A3" w14:textId="77777777" w:rsidR="00BF6A5A" w:rsidRPr="00C87E19" w:rsidRDefault="00460CD6">
            <w:pPr>
              <w:spacing w:after="0"/>
              <w:rPr>
                <w:color w:val="000000" w:themeColor="text1"/>
              </w:rPr>
            </w:pPr>
            <w:r w:rsidRPr="00C87E19">
              <w:rPr>
                <w:color w:val="000000" w:themeColor="text1"/>
                <w:sz w:val="18"/>
              </w:rPr>
              <w:t>Observational drawing, colour, tone, texture, composition, mark-making and basic media control.</w:t>
            </w:r>
          </w:p>
        </w:tc>
        <w:tc>
          <w:tcPr>
            <w:tcW w:w="2493" w:type="dxa"/>
          </w:tcPr>
          <w:p w14:paraId="1089F061" w14:textId="77777777" w:rsidR="00BF6A5A" w:rsidRPr="00C87E19" w:rsidRDefault="00460CD6">
            <w:pPr>
              <w:spacing w:after="0"/>
              <w:rPr>
                <w:color w:val="000000" w:themeColor="text1"/>
              </w:rPr>
            </w:pPr>
            <w:r w:rsidRPr="00C87E19">
              <w:rPr>
                <w:color w:val="000000" w:themeColor="text1"/>
                <w:sz w:val="18"/>
              </w:rPr>
              <w:t>Recording, making, knowledge and reflection.</w:t>
            </w:r>
          </w:p>
        </w:tc>
      </w:tr>
      <w:tr w:rsidR="00C87E19" w:rsidRPr="00C87E19" w14:paraId="414DA794" w14:textId="77777777">
        <w:trPr>
          <w:jc w:val="center"/>
        </w:trPr>
        <w:tc>
          <w:tcPr>
            <w:tcW w:w="2493" w:type="dxa"/>
          </w:tcPr>
          <w:p w14:paraId="5FA0CF1A" w14:textId="77777777" w:rsidR="00BF6A5A" w:rsidRPr="00C87E19" w:rsidRDefault="00460CD6">
            <w:pPr>
              <w:spacing w:after="0"/>
              <w:rPr>
                <w:color w:val="000000" w:themeColor="text1"/>
              </w:rPr>
            </w:pPr>
            <w:r w:rsidRPr="00C87E19">
              <w:rPr>
                <w:color w:val="000000" w:themeColor="text1"/>
                <w:sz w:val="18"/>
              </w:rPr>
              <w:t>Year 8</w:t>
            </w:r>
          </w:p>
        </w:tc>
        <w:tc>
          <w:tcPr>
            <w:tcW w:w="2493" w:type="dxa"/>
          </w:tcPr>
          <w:p w14:paraId="37360145" w14:textId="77777777" w:rsidR="00BF6A5A" w:rsidRPr="00C87E19" w:rsidRDefault="00460CD6">
            <w:pPr>
              <w:spacing w:after="0"/>
              <w:rPr>
                <w:color w:val="000000" w:themeColor="text1"/>
              </w:rPr>
            </w:pPr>
            <w:r w:rsidRPr="00C87E19">
              <w:rPr>
                <w:color w:val="000000" w:themeColor="text1"/>
                <w:sz w:val="18"/>
              </w:rPr>
              <w:t>Culture</w:t>
            </w:r>
          </w:p>
        </w:tc>
        <w:tc>
          <w:tcPr>
            <w:tcW w:w="2493" w:type="dxa"/>
          </w:tcPr>
          <w:p w14:paraId="2DDB9254" w14:textId="77777777" w:rsidR="00BF6A5A" w:rsidRPr="00C87E19" w:rsidRDefault="00460CD6">
            <w:pPr>
              <w:spacing w:after="0"/>
              <w:rPr>
                <w:color w:val="000000" w:themeColor="text1"/>
              </w:rPr>
            </w:pPr>
            <w:r w:rsidRPr="00C87E19">
              <w:rPr>
                <w:color w:val="000000" w:themeColor="text1"/>
                <w:sz w:val="18"/>
              </w:rPr>
              <w:t>Pattern, symbolism, relief, cultural research, personal design and use of materials.</w:t>
            </w:r>
          </w:p>
        </w:tc>
        <w:tc>
          <w:tcPr>
            <w:tcW w:w="2493" w:type="dxa"/>
          </w:tcPr>
          <w:p w14:paraId="5B896752" w14:textId="77777777" w:rsidR="00BF6A5A" w:rsidRPr="00C87E19" w:rsidRDefault="00460CD6">
            <w:pPr>
              <w:spacing w:after="0"/>
              <w:rPr>
                <w:color w:val="000000" w:themeColor="text1"/>
              </w:rPr>
            </w:pPr>
            <w:r w:rsidRPr="00C87E19">
              <w:rPr>
                <w:color w:val="000000" w:themeColor="text1"/>
                <w:sz w:val="18"/>
              </w:rPr>
              <w:t>Generating ideas, making, evaluating and cultural understanding.</w:t>
            </w:r>
          </w:p>
        </w:tc>
      </w:tr>
      <w:tr w:rsidR="00C87E19" w:rsidRPr="00C87E19" w14:paraId="465A43E6" w14:textId="77777777">
        <w:trPr>
          <w:jc w:val="center"/>
        </w:trPr>
        <w:tc>
          <w:tcPr>
            <w:tcW w:w="2493" w:type="dxa"/>
          </w:tcPr>
          <w:p w14:paraId="5B22BD18" w14:textId="77777777" w:rsidR="00BF6A5A" w:rsidRPr="00C87E19" w:rsidRDefault="00460CD6">
            <w:pPr>
              <w:spacing w:after="0"/>
              <w:rPr>
                <w:color w:val="000000" w:themeColor="text1"/>
              </w:rPr>
            </w:pPr>
            <w:r w:rsidRPr="00C87E19">
              <w:rPr>
                <w:color w:val="000000" w:themeColor="text1"/>
                <w:sz w:val="18"/>
              </w:rPr>
              <w:t>Year 9</w:t>
            </w:r>
          </w:p>
        </w:tc>
        <w:tc>
          <w:tcPr>
            <w:tcW w:w="2493" w:type="dxa"/>
          </w:tcPr>
          <w:p w14:paraId="5EBD23E0" w14:textId="77777777" w:rsidR="00BF6A5A" w:rsidRPr="00C87E19" w:rsidRDefault="00460CD6">
            <w:pPr>
              <w:spacing w:after="0"/>
              <w:rPr>
                <w:color w:val="000000" w:themeColor="text1"/>
              </w:rPr>
            </w:pPr>
            <w:r w:rsidRPr="00C87E19">
              <w:rPr>
                <w:color w:val="000000" w:themeColor="text1"/>
                <w:sz w:val="18"/>
              </w:rPr>
              <w:t>Identity / Portraiture / Personal Response</w:t>
            </w:r>
          </w:p>
        </w:tc>
        <w:tc>
          <w:tcPr>
            <w:tcW w:w="2493" w:type="dxa"/>
          </w:tcPr>
          <w:p w14:paraId="19162045" w14:textId="77777777" w:rsidR="00BF6A5A" w:rsidRPr="00C87E19" w:rsidRDefault="00460CD6">
            <w:pPr>
              <w:spacing w:after="0"/>
              <w:rPr>
                <w:color w:val="000000" w:themeColor="text1"/>
              </w:rPr>
            </w:pPr>
            <w:r w:rsidRPr="00C87E19">
              <w:rPr>
                <w:color w:val="000000" w:themeColor="text1"/>
                <w:sz w:val="18"/>
              </w:rPr>
              <w:t>Artist research, photography, mixed media, refinement, personal ideas and independent outcomes.</w:t>
            </w:r>
          </w:p>
        </w:tc>
        <w:tc>
          <w:tcPr>
            <w:tcW w:w="2493" w:type="dxa"/>
          </w:tcPr>
          <w:p w14:paraId="00E0AD05" w14:textId="77777777" w:rsidR="00BF6A5A" w:rsidRPr="00C87E19" w:rsidRDefault="00460CD6">
            <w:pPr>
              <w:spacing w:after="0"/>
              <w:rPr>
                <w:color w:val="000000" w:themeColor="text1"/>
              </w:rPr>
            </w:pPr>
            <w:r w:rsidRPr="00C87E19">
              <w:rPr>
                <w:color w:val="000000" w:themeColor="text1"/>
                <w:sz w:val="18"/>
              </w:rPr>
              <w:t>GCSE readiness linked to AO1, AO2, AO3 and AO4.</w:t>
            </w:r>
          </w:p>
        </w:tc>
      </w:tr>
    </w:tbl>
    <w:p w14:paraId="0FEBB968" w14:textId="77777777" w:rsidR="00BF6A5A" w:rsidRPr="00C87E19" w:rsidRDefault="00460CD6">
      <w:pPr>
        <w:pStyle w:val="Heading1"/>
        <w:rPr>
          <w:color w:val="000000" w:themeColor="text1"/>
        </w:rPr>
      </w:pPr>
      <w:r w:rsidRPr="00C87E19">
        <w:rPr>
          <w:color w:val="000000" w:themeColor="text1"/>
        </w:rPr>
        <w:t>Extra-Curricular Opportunities</w:t>
      </w:r>
    </w:p>
    <w:p w14:paraId="61348A78" w14:textId="77777777" w:rsidR="00BF6A5A" w:rsidRPr="00C87E19" w:rsidRDefault="00460CD6">
      <w:pPr>
        <w:rPr>
          <w:color w:val="000000" w:themeColor="text1"/>
        </w:rPr>
      </w:pPr>
      <w:r w:rsidRPr="00C87E19">
        <w:rPr>
          <w:color w:val="000000" w:themeColor="text1"/>
        </w:rPr>
        <w:t>Students are given opportunities to experience art beyond the classroom. This includes visits to galleries, museums, parks, zoos and other cultural venues in and around London.</w:t>
      </w:r>
    </w:p>
    <w:p w14:paraId="37B10692" w14:textId="77777777" w:rsidR="00BF6A5A" w:rsidRPr="00C87E19" w:rsidRDefault="00460CD6">
      <w:pPr>
        <w:rPr>
          <w:color w:val="000000" w:themeColor="text1"/>
        </w:rPr>
      </w:pPr>
      <w:r w:rsidRPr="00C87E19">
        <w:rPr>
          <w:color w:val="000000" w:themeColor="text1"/>
        </w:rPr>
        <w:lastRenderedPageBreak/>
        <w:t>These visits help students collect first-hand images, develop ideas, experience art in real contexts and understand how artists and designers work. Art and Photography trips have been popular with students and help them bring new perspectives back into the studio.</w:t>
      </w:r>
    </w:p>
    <w:p w14:paraId="1D55D4E0" w14:textId="77777777" w:rsidR="00BF6A5A" w:rsidRPr="00C87E19" w:rsidRDefault="00460CD6">
      <w:pPr>
        <w:rPr>
          <w:color w:val="000000" w:themeColor="text1"/>
        </w:rPr>
      </w:pPr>
      <w:r w:rsidRPr="00C87E19">
        <w:rPr>
          <w:color w:val="000000" w:themeColor="text1"/>
        </w:rPr>
        <w:t>Future plans include further KS3 opportunities, including visits such as the Henry Moore Studios and Gardens, where appropriate.</w:t>
      </w:r>
    </w:p>
    <w:p w14:paraId="00D453F2" w14:textId="77777777" w:rsidR="00BF6A5A" w:rsidRPr="00C87E19" w:rsidRDefault="00460CD6">
      <w:pPr>
        <w:rPr>
          <w:color w:val="000000" w:themeColor="text1"/>
        </w:rPr>
      </w:pPr>
      <w:r w:rsidRPr="00C87E19">
        <w:rPr>
          <w:color w:val="000000" w:themeColor="text1"/>
        </w:rPr>
        <w:t>The department also aims to increase opportunities for exhibitions, competitions, workshops and visiting artists. These experiences help students build confidence, raise aspiration and understand the wider creative world.</w:t>
      </w:r>
    </w:p>
    <w:p w14:paraId="6CA511B9" w14:textId="77777777" w:rsidR="00BF6A5A" w:rsidRPr="00C87E19" w:rsidRDefault="00460CD6">
      <w:pPr>
        <w:pStyle w:val="Heading1"/>
        <w:rPr>
          <w:color w:val="000000" w:themeColor="text1"/>
        </w:rPr>
      </w:pPr>
      <w:r w:rsidRPr="00C87E19">
        <w:rPr>
          <w:color w:val="000000" w:themeColor="text1"/>
        </w:rPr>
        <w:t>Employability Skills Developed in Art and Design</w:t>
      </w:r>
    </w:p>
    <w:p w14:paraId="13A5E9DC" w14:textId="77777777" w:rsidR="00BF6A5A" w:rsidRPr="00C87E19" w:rsidRDefault="00460CD6">
      <w:pPr>
        <w:rPr>
          <w:color w:val="000000" w:themeColor="text1"/>
        </w:rPr>
      </w:pPr>
      <w:r w:rsidRPr="00C87E19">
        <w:rPr>
          <w:color w:val="000000" w:themeColor="text1"/>
        </w:rPr>
        <w:t>Art and Design supports a wide range of employability skills.</w:t>
      </w:r>
    </w:p>
    <w:p w14:paraId="5F09617B" w14:textId="77777777" w:rsidR="00BF6A5A" w:rsidRPr="00C87E19" w:rsidRDefault="00460CD6">
      <w:pPr>
        <w:rPr>
          <w:color w:val="000000" w:themeColor="text1"/>
        </w:rPr>
      </w:pPr>
      <w:r w:rsidRPr="00C87E19">
        <w:rPr>
          <w:b/>
          <w:color w:val="000000" w:themeColor="text1"/>
        </w:rPr>
        <w:t xml:space="preserve">Creative and aesthetic skills: </w:t>
      </w:r>
      <w:r w:rsidRPr="00C87E19">
        <w:rPr>
          <w:color w:val="000000" w:themeColor="text1"/>
        </w:rPr>
        <w:t>Students learn to draw, design, compose, visualise, use colour, understand form, work with space and line, and turn abstract ideas into visual outcomes.</w:t>
      </w:r>
    </w:p>
    <w:p w14:paraId="05ED8D3E" w14:textId="77777777" w:rsidR="00BF6A5A" w:rsidRPr="00C87E19" w:rsidRDefault="00460CD6">
      <w:pPr>
        <w:rPr>
          <w:color w:val="000000" w:themeColor="text1"/>
        </w:rPr>
      </w:pPr>
      <w:r w:rsidRPr="00C87E19">
        <w:rPr>
          <w:b/>
          <w:color w:val="000000" w:themeColor="text1"/>
        </w:rPr>
        <w:t xml:space="preserve">Analytical and communication skills: </w:t>
      </w:r>
      <w:r w:rsidRPr="00C87E19">
        <w:rPr>
          <w:color w:val="000000" w:themeColor="text1"/>
        </w:rPr>
        <w:t>Students learn to gather, analyse and interpret information. They explain their ideas, present their work, use subject vocabulary, evaluate outcomes and communicate visually.</w:t>
      </w:r>
    </w:p>
    <w:p w14:paraId="05504A09" w14:textId="77777777" w:rsidR="00BF6A5A" w:rsidRPr="00C87E19" w:rsidRDefault="00460CD6">
      <w:pPr>
        <w:rPr>
          <w:color w:val="000000" w:themeColor="text1"/>
        </w:rPr>
      </w:pPr>
      <w:r w:rsidRPr="00C87E19">
        <w:rPr>
          <w:b/>
          <w:color w:val="000000" w:themeColor="text1"/>
        </w:rPr>
        <w:t xml:space="preserve">Technical skills: </w:t>
      </w:r>
      <w:r w:rsidRPr="00C87E19">
        <w:rPr>
          <w:color w:val="000000" w:themeColor="text1"/>
        </w:rPr>
        <w:t>Students learn how to use a range of materials, tools, processes and equipment safely and effectively. They develop craftsmanship, accuracy, control and quality.</w:t>
      </w:r>
    </w:p>
    <w:p w14:paraId="7434EBD2" w14:textId="77777777" w:rsidR="00BF6A5A" w:rsidRPr="00C87E19" w:rsidRDefault="00460CD6">
      <w:pPr>
        <w:rPr>
          <w:color w:val="000000" w:themeColor="text1"/>
        </w:rPr>
      </w:pPr>
      <w:r w:rsidRPr="00C87E19">
        <w:rPr>
          <w:b/>
          <w:color w:val="000000" w:themeColor="text1"/>
        </w:rPr>
        <w:t xml:space="preserve">Organisational and interpersonal skills: </w:t>
      </w:r>
      <w:r w:rsidRPr="00C87E19">
        <w:rPr>
          <w:color w:val="000000" w:themeColor="text1"/>
        </w:rPr>
        <w:t>Students learn to plan, problem-solve, manage time, work independently, collaborate, persevere, respond to feedback and work under pressure.</w:t>
      </w:r>
    </w:p>
    <w:p w14:paraId="2D47CC1B" w14:textId="77777777" w:rsidR="00BF6A5A" w:rsidRPr="00C87E19" w:rsidRDefault="00460CD6">
      <w:pPr>
        <w:rPr>
          <w:color w:val="000000" w:themeColor="text1"/>
        </w:rPr>
      </w:pPr>
      <w:r w:rsidRPr="00C87E19">
        <w:rPr>
          <w:color w:val="000000" w:themeColor="text1"/>
        </w:rPr>
        <w:t>These skills support further study and employment in creative and non-creative industries.</w:t>
      </w:r>
    </w:p>
    <w:p w14:paraId="366DE22E" w14:textId="77777777" w:rsidR="00BF6A5A" w:rsidRPr="00C87E19" w:rsidRDefault="00460CD6">
      <w:pPr>
        <w:pStyle w:val="Heading1"/>
        <w:rPr>
          <w:color w:val="000000" w:themeColor="text1"/>
        </w:rPr>
      </w:pPr>
      <w:r w:rsidRPr="00C87E19">
        <w:rPr>
          <w:color w:val="000000" w:themeColor="text1"/>
        </w:rPr>
        <w:t>Links to Further Education</w:t>
      </w:r>
    </w:p>
    <w:p w14:paraId="308AC54B" w14:textId="77777777" w:rsidR="00BF6A5A" w:rsidRPr="00C87E19" w:rsidRDefault="00460CD6">
      <w:pPr>
        <w:rPr>
          <w:color w:val="000000" w:themeColor="text1"/>
        </w:rPr>
      </w:pPr>
      <w:r w:rsidRPr="00C87E19">
        <w:rPr>
          <w:color w:val="000000" w:themeColor="text1"/>
        </w:rPr>
        <w:t>Emerson Park Academy has links with local creative and educational providers, including Frances Bardsley, where staff have previously worked together through workshops and shared exhibitions.</w:t>
      </w:r>
    </w:p>
    <w:p w14:paraId="56BFAC21" w14:textId="77777777" w:rsidR="00BF6A5A" w:rsidRPr="00C87E19" w:rsidRDefault="00460CD6">
      <w:pPr>
        <w:rPr>
          <w:color w:val="000000" w:themeColor="text1"/>
        </w:rPr>
      </w:pPr>
      <w:r w:rsidRPr="00C87E19">
        <w:rPr>
          <w:color w:val="000000" w:themeColor="text1"/>
        </w:rPr>
        <w:t>Students may progress to a range of post-16 pathways, including sixth form, college, apprenticeships and creative industry routes. Local progression routes may include Havering Sixth Form, Havering College, Campion Sixth Form, local sixth-form providers, further education colleges and apprenticeship routes.</w:t>
      </w:r>
    </w:p>
    <w:p w14:paraId="123B5EAF" w14:textId="77777777" w:rsidR="00BF6A5A" w:rsidRPr="00C87E19" w:rsidRDefault="00460CD6">
      <w:pPr>
        <w:rPr>
          <w:color w:val="000000" w:themeColor="text1"/>
        </w:rPr>
      </w:pPr>
      <w:r w:rsidRPr="00C87E19">
        <w:rPr>
          <w:color w:val="000000" w:themeColor="text1"/>
        </w:rPr>
        <w:t>This section should be checked each year to ensure all provider names and links remain accurate.</w:t>
      </w:r>
    </w:p>
    <w:p w14:paraId="0AAC1A3F" w14:textId="77777777" w:rsidR="00BF6A5A" w:rsidRPr="00C87E19" w:rsidRDefault="00460CD6">
      <w:pPr>
        <w:pStyle w:val="Heading1"/>
        <w:rPr>
          <w:color w:val="000000" w:themeColor="text1"/>
        </w:rPr>
      </w:pPr>
      <w:r w:rsidRPr="00C87E19">
        <w:rPr>
          <w:color w:val="000000" w:themeColor="text1"/>
        </w:rPr>
        <w:t>Links to Careers</w:t>
      </w:r>
    </w:p>
    <w:p w14:paraId="07779EFC" w14:textId="77777777" w:rsidR="00BF6A5A" w:rsidRPr="00C87E19" w:rsidRDefault="00460CD6">
      <w:pPr>
        <w:rPr>
          <w:color w:val="000000" w:themeColor="text1"/>
        </w:rPr>
      </w:pPr>
      <w:r w:rsidRPr="00C87E19">
        <w:rPr>
          <w:color w:val="000000" w:themeColor="text1"/>
        </w:rPr>
        <w:t>Art and Design can lead to many careers across creative, cultural, digital and commercial industries. Some roles are directly linked to fine art and design, while others use visual thinking, creativity and problem-solving.</w:t>
      </w:r>
    </w:p>
    <w:tbl>
      <w:tblPr>
        <w:tblStyle w:val="TableGrid"/>
        <w:tblW w:w="0" w:type="auto"/>
        <w:jc w:val="center"/>
        <w:tblLook w:val="04A0" w:firstRow="1" w:lastRow="0" w:firstColumn="1" w:lastColumn="0" w:noHBand="0" w:noVBand="1"/>
      </w:tblPr>
      <w:tblGrid>
        <w:gridCol w:w="4981"/>
        <w:gridCol w:w="4981"/>
      </w:tblGrid>
      <w:tr w:rsidR="00C87E19" w:rsidRPr="00C87E19" w14:paraId="2EEADABC" w14:textId="77777777">
        <w:trPr>
          <w:jc w:val="center"/>
        </w:trPr>
        <w:tc>
          <w:tcPr>
            <w:tcW w:w="4986" w:type="dxa"/>
            <w:shd w:val="clear" w:color="auto" w:fill="F8F9FA"/>
          </w:tcPr>
          <w:p w14:paraId="131AD096" w14:textId="77777777" w:rsidR="00BF6A5A" w:rsidRPr="00C87E19" w:rsidRDefault="00460CD6">
            <w:pPr>
              <w:spacing w:after="0"/>
              <w:rPr>
                <w:color w:val="000000" w:themeColor="text1"/>
              </w:rPr>
            </w:pPr>
            <w:r w:rsidRPr="00C87E19">
              <w:rPr>
                <w:color w:val="000000" w:themeColor="text1"/>
                <w:sz w:val="18"/>
              </w:rPr>
              <w:t>Fine artist</w:t>
            </w:r>
          </w:p>
        </w:tc>
        <w:tc>
          <w:tcPr>
            <w:tcW w:w="4986" w:type="dxa"/>
            <w:shd w:val="clear" w:color="auto" w:fill="F8F9FA"/>
          </w:tcPr>
          <w:p w14:paraId="06C0D653" w14:textId="77777777" w:rsidR="00BF6A5A" w:rsidRPr="00C87E19" w:rsidRDefault="00460CD6">
            <w:pPr>
              <w:spacing w:after="0"/>
              <w:rPr>
                <w:color w:val="000000" w:themeColor="text1"/>
              </w:rPr>
            </w:pPr>
            <w:r w:rsidRPr="00C87E19">
              <w:rPr>
                <w:color w:val="000000" w:themeColor="text1"/>
                <w:sz w:val="18"/>
              </w:rPr>
              <w:t>Illustrator</w:t>
            </w:r>
          </w:p>
        </w:tc>
      </w:tr>
      <w:tr w:rsidR="00C87E19" w:rsidRPr="00C87E19" w14:paraId="154F9918" w14:textId="77777777">
        <w:trPr>
          <w:jc w:val="center"/>
        </w:trPr>
        <w:tc>
          <w:tcPr>
            <w:tcW w:w="4986" w:type="dxa"/>
            <w:shd w:val="clear" w:color="auto" w:fill="F8F9FA"/>
          </w:tcPr>
          <w:p w14:paraId="02D63B10" w14:textId="77777777" w:rsidR="00BF6A5A" w:rsidRPr="00C87E19" w:rsidRDefault="00460CD6">
            <w:pPr>
              <w:spacing w:after="0"/>
              <w:rPr>
                <w:color w:val="000000" w:themeColor="text1"/>
              </w:rPr>
            </w:pPr>
            <w:r w:rsidRPr="00C87E19">
              <w:rPr>
                <w:color w:val="000000" w:themeColor="text1"/>
                <w:sz w:val="18"/>
              </w:rPr>
              <w:t>Graphic designer</w:t>
            </w:r>
          </w:p>
        </w:tc>
        <w:tc>
          <w:tcPr>
            <w:tcW w:w="4986" w:type="dxa"/>
            <w:shd w:val="clear" w:color="auto" w:fill="F8F9FA"/>
          </w:tcPr>
          <w:p w14:paraId="6FA48357" w14:textId="77777777" w:rsidR="00BF6A5A" w:rsidRPr="00C87E19" w:rsidRDefault="00460CD6">
            <w:pPr>
              <w:spacing w:after="0"/>
              <w:rPr>
                <w:color w:val="000000" w:themeColor="text1"/>
              </w:rPr>
            </w:pPr>
            <w:r w:rsidRPr="00C87E19">
              <w:rPr>
                <w:color w:val="000000" w:themeColor="text1"/>
                <w:sz w:val="18"/>
              </w:rPr>
              <w:t>Photographer</w:t>
            </w:r>
          </w:p>
        </w:tc>
      </w:tr>
      <w:tr w:rsidR="00C87E19" w:rsidRPr="00C87E19" w14:paraId="0DFD3916" w14:textId="77777777">
        <w:trPr>
          <w:jc w:val="center"/>
        </w:trPr>
        <w:tc>
          <w:tcPr>
            <w:tcW w:w="4986" w:type="dxa"/>
            <w:shd w:val="clear" w:color="auto" w:fill="F8F9FA"/>
          </w:tcPr>
          <w:p w14:paraId="29B0FB45" w14:textId="77777777" w:rsidR="00BF6A5A" w:rsidRPr="00C87E19" w:rsidRDefault="00460CD6">
            <w:pPr>
              <w:spacing w:after="0"/>
              <w:rPr>
                <w:color w:val="000000" w:themeColor="text1"/>
              </w:rPr>
            </w:pPr>
            <w:r w:rsidRPr="00C87E19">
              <w:rPr>
                <w:color w:val="000000" w:themeColor="text1"/>
                <w:sz w:val="18"/>
              </w:rPr>
              <w:t>Animator</w:t>
            </w:r>
          </w:p>
        </w:tc>
        <w:tc>
          <w:tcPr>
            <w:tcW w:w="4986" w:type="dxa"/>
            <w:shd w:val="clear" w:color="auto" w:fill="F8F9FA"/>
          </w:tcPr>
          <w:p w14:paraId="05A45FD6" w14:textId="77777777" w:rsidR="00BF6A5A" w:rsidRPr="00C87E19" w:rsidRDefault="00460CD6">
            <w:pPr>
              <w:spacing w:after="0"/>
              <w:rPr>
                <w:color w:val="000000" w:themeColor="text1"/>
              </w:rPr>
            </w:pPr>
            <w:r w:rsidRPr="00C87E19">
              <w:rPr>
                <w:color w:val="000000" w:themeColor="text1"/>
                <w:sz w:val="18"/>
              </w:rPr>
              <w:t>Architect</w:t>
            </w:r>
          </w:p>
        </w:tc>
      </w:tr>
      <w:tr w:rsidR="00C87E19" w:rsidRPr="00C87E19" w14:paraId="087C1BBD" w14:textId="77777777">
        <w:trPr>
          <w:jc w:val="center"/>
        </w:trPr>
        <w:tc>
          <w:tcPr>
            <w:tcW w:w="4986" w:type="dxa"/>
            <w:shd w:val="clear" w:color="auto" w:fill="F8F9FA"/>
          </w:tcPr>
          <w:p w14:paraId="4683B824" w14:textId="77777777" w:rsidR="00BF6A5A" w:rsidRPr="00C87E19" w:rsidRDefault="00460CD6">
            <w:pPr>
              <w:spacing w:after="0"/>
              <w:rPr>
                <w:color w:val="000000" w:themeColor="text1"/>
              </w:rPr>
            </w:pPr>
            <w:r w:rsidRPr="00C87E19">
              <w:rPr>
                <w:color w:val="000000" w:themeColor="text1"/>
                <w:sz w:val="18"/>
              </w:rPr>
              <w:t>Fashion designer</w:t>
            </w:r>
          </w:p>
        </w:tc>
        <w:tc>
          <w:tcPr>
            <w:tcW w:w="4986" w:type="dxa"/>
            <w:shd w:val="clear" w:color="auto" w:fill="F8F9FA"/>
          </w:tcPr>
          <w:p w14:paraId="463C0AEE" w14:textId="77777777" w:rsidR="00BF6A5A" w:rsidRPr="00C87E19" w:rsidRDefault="00460CD6">
            <w:pPr>
              <w:spacing w:after="0"/>
              <w:rPr>
                <w:color w:val="000000" w:themeColor="text1"/>
              </w:rPr>
            </w:pPr>
            <w:r w:rsidRPr="00C87E19">
              <w:rPr>
                <w:color w:val="000000" w:themeColor="text1"/>
                <w:sz w:val="18"/>
              </w:rPr>
              <w:t>Product designer</w:t>
            </w:r>
          </w:p>
        </w:tc>
      </w:tr>
      <w:tr w:rsidR="00C87E19" w:rsidRPr="00C87E19" w14:paraId="5AF4F683" w14:textId="77777777">
        <w:trPr>
          <w:jc w:val="center"/>
        </w:trPr>
        <w:tc>
          <w:tcPr>
            <w:tcW w:w="4986" w:type="dxa"/>
            <w:shd w:val="clear" w:color="auto" w:fill="F8F9FA"/>
          </w:tcPr>
          <w:p w14:paraId="1C40DBE2" w14:textId="77777777" w:rsidR="00BF6A5A" w:rsidRPr="00C87E19" w:rsidRDefault="00460CD6">
            <w:pPr>
              <w:spacing w:after="0"/>
              <w:rPr>
                <w:color w:val="000000" w:themeColor="text1"/>
              </w:rPr>
            </w:pPr>
            <w:r w:rsidRPr="00C87E19">
              <w:rPr>
                <w:color w:val="000000" w:themeColor="text1"/>
                <w:sz w:val="18"/>
              </w:rPr>
              <w:t>Interior designer</w:t>
            </w:r>
          </w:p>
        </w:tc>
        <w:tc>
          <w:tcPr>
            <w:tcW w:w="4986" w:type="dxa"/>
            <w:shd w:val="clear" w:color="auto" w:fill="F8F9FA"/>
          </w:tcPr>
          <w:p w14:paraId="7F4025BE" w14:textId="77777777" w:rsidR="00BF6A5A" w:rsidRPr="00C87E19" w:rsidRDefault="00460CD6">
            <w:pPr>
              <w:spacing w:after="0"/>
              <w:rPr>
                <w:color w:val="000000" w:themeColor="text1"/>
              </w:rPr>
            </w:pPr>
            <w:r w:rsidRPr="00C87E19">
              <w:rPr>
                <w:color w:val="000000" w:themeColor="text1"/>
                <w:sz w:val="18"/>
              </w:rPr>
              <w:t>Set designer</w:t>
            </w:r>
          </w:p>
        </w:tc>
      </w:tr>
      <w:tr w:rsidR="00C87E19" w:rsidRPr="00C87E19" w14:paraId="44EAE9E1" w14:textId="77777777">
        <w:trPr>
          <w:jc w:val="center"/>
        </w:trPr>
        <w:tc>
          <w:tcPr>
            <w:tcW w:w="4986" w:type="dxa"/>
            <w:shd w:val="clear" w:color="auto" w:fill="F8F9FA"/>
          </w:tcPr>
          <w:p w14:paraId="02A1EF9D" w14:textId="77777777" w:rsidR="00BF6A5A" w:rsidRPr="00C87E19" w:rsidRDefault="00460CD6">
            <w:pPr>
              <w:spacing w:after="0"/>
              <w:rPr>
                <w:color w:val="000000" w:themeColor="text1"/>
              </w:rPr>
            </w:pPr>
            <w:r w:rsidRPr="00C87E19">
              <w:rPr>
                <w:color w:val="000000" w:themeColor="text1"/>
                <w:sz w:val="18"/>
              </w:rPr>
              <w:t>Art therapist</w:t>
            </w:r>
          </w:p>
        </w:tc>
        <w:tc>
          <w:tcPr>
            <w:tcW w:w="4986" w:type="dxa"/>
            <w:shd w:val="clear" w:color="auto" w:fill="F8F9FA"/>
          </w:tcPr>
          <w:p w14:paraId="1971FC5B" w14:textId="77777777" w:rsidR="00BF6A5A" w:rsidRPr="00C87E19" w:rsidRDefault="00460CD6">
            <w:pPr>
              <w:spacing w:after="0"/>
              <w:rPr>
                <w:color w:val="000000" w:themeColor="text1"/>
              </w:rPr>
            </w:pPr>
            <w:r w:rsidRPr="00C87E19">
              <w:rPr>
                <w:color w:val="000000" w:themeColor="text1"/>
                <w:sz w:val="18"/>
              </w:rPr>
              <w:t>Art teacher</w:t>
            </w:r>
          </w:p>
        </w:tc>
      </w:tr>
      <w:tr w:rsidR="00C87E19" w:rsidRPr="00C87E19" w14:paraId="54516095" w14:textId="77777777">
        <w:trPr>
          <w:jc w:val="center"/>
        </w:trPr>
        <w:tc>
          <w:tcPr>
            <w:tcW w:w="4986" w:type="dxa"/>
            <w:shd w:val="clear" w:color="auto" w:fill="F8F9FA"/>
          </w:tcPr>
          <w:p w14:paraId="031B3DC6" w14:textId="77777777" w:rsidR="00BF6A5A" w:rsidRPr="00C87E19" w:rsidRDefault="00460CD6">
            <w:pPr>
              <w:spacing w:after="0"/>
              <w:rPr>
                <w:color w:val="000000" w:themeColor="text1"/>
              </w:rPr>
            </w:pPr>
            <w:r w:rsidRPr="00C87E19">
              <w:rPr>
                <w:color w:val="000000" w:themeColor="text1"/>
                <w:sz w:val="18"/>
              </w:rPr>
              <w:t>Art lecturer</w:t>
            </w:r>
          </w:p>
        </w:tc>
        <w:tc>
          <w:tcPr>
            <w:tcW w:w="4986" w:type="dxa"/>
            <w:shd w:val="clear" w:color="auto" w:fill="F8F9FA"/>
          </w:tcPr>
          <w:p w14:paraId="471D9106" w14:textId="77777777" w:rsidR="00BF6A5A" w:rsidRPr="00C87E19" w:rsidRDefault="00460CD6">
            <w:pPr>
              <w:spacing w:after="0"/>
              <w:rPr>
                <w:color w:val="000000" w:themeColor="text1"/>
              </w:rPr>
            </w:pPr>
            <w:r w:rsidRPr="00C87E19">
              <w:rPr>
                <w:color w:val="000000" w:themeColor="text1"/>
                <w:sz w:val="18"/>
              </w:rPr>
              <w:t>Gallery curator</w:t>
            </w:r>
          </w:p>
        </w:tc>
      </w:tr>
      <w:tr w:rsidR="00C87E19" w:rsidRPr="00C87E19" w14:paraId="4B043F79" w14:textId="77777777">
        <w:trPr>
          <w:jc w:val="center"/>
        </w:trPr>
        <w:tc>
          <w:tcPr>
            <w:tcW w:w="4986" w:type="dxa"/>
            <w:shd w:val="clear" w:color="auto" w:fill="F8F9FA"/>
          </w:tcPr>
          <w:p w14:paraId="50F316F5" w14:textId="77777777" w:rsidR="00BF6A5A" w:rsidRPr="00C87E19" w:rsidRDefault="00460CD6">
            <w:pPr>
              <w:spacing w:after="0"/>
              <w:rPr>
                <w:color w:val="000000" w:themeColor="text1"/>
              </w:rPr>
            </w:pPr>
            <w:r w:rsidRPr="00C87E19">
              <w:rPr>
                <w:color w:val="000000" w:themeColor="text1"/>
                <w:sz w:val="18"/>
              </w:rPr>
              <w:t>Museum educator</w:t>
            </w:r>
          </w:p>
        </w:tc>
        <w:tc>
          <w:tcPr>
            <w:tcW w:w="4986" w:type="dxa"/>
            <w:shd w:val="clear" w:color="auto" w:fill="F8F9FA"/>
          </w:tcPr>
          <w:p w14:paraId="18C4A540" w14:textId="77777777" w:rsidR="00BF6A5A" w:rsidRPr="00C87E19" w:rsidRDefault="00460CD6">
            <w:pPr>
              <w:spacing w:after="0"/>
              <w:rPr>
                <w:color w:val="000000" w:themeColor="text1"/>
              </w:rPr>
            </w:pPr>
            <w:r w:rsidRPr="00C87E19">
              <w:rPr>
                <w:color w:val="000000" w:themeColor="text1"/>
                <w:sz w:val="18"/>
              </w:rPr>
              <w:t>Art technician</w:t>
            </w:r>
          </w:p>
        </w:tc>
      </w:tr>
      <w:tr w:rsidR="00C87E19" w:rsidRPr="00C87E19" w14:paraId="33216073" w14:textId="77777777">
        <w:trPr>
          <w:jc w:val="center"/>
        </w:trPr>
        <w:tc>
          <w:tcPr>
            <w:tcW w:w="4986" w:type="dxa"/>
            <w:shd w:val="clear" w:color="auto" w:fill="F8F9FA"/>
          </w:tcPr>
          <w:p w14:paraId="7D03D9C6" w14:textId="77777777" w:rsidR="00BF6A5A" w:rsidRPr="00C87E19" w:rsidRDefault="00460CD6">
            <w:pPr>
              <w:spacing w:after="0"/>
              <w:rPr>
                <w:color w:val="000000" w:themeColor="text1"/>
              </w:rPr>
            </w:pPr>
            <w:r w:rsidRPr="00C87E19">
              <w:rPr>
                <w:color w:val="000000" w:themeColor="text1"/>
                <w:sz w:val="18"/>
              </w:rPr>
              <w:t>Arts administrator</w:t>
            </w:r>
          </w:p>
        </w:tc>
        <w:tc>
          <w:tcPr>
            <w:tcW w:w="4986" w:type="dxa"/>
            <w:shd w:val="clear" w:color="auto" w:fill="F8F9FA"/>
          </w:tcPr>
          <w:p w14:paraId="17C67273" w14:textId="77777777" w:rsidR="00BF6A5A" w:rsidRPr="00C87E19" w:rsidRDefault="00460CD6">
            <w:pPr>
              <w:spacing w:after="0"/>
              <w:rPr>
                <w:color w:val="000000" w:themeColor="text1"/>
              </w:rPr>
            </w:pPr>
            <w:r w:rsidRPr="00C87E19">
              <w:rPr>
                <w:color w:val="000000" w:themeColor="text1"/>
                <w:sz w:val="18"/>
              </w:rPr>
              <w:t>Creative director</w:t>
            </w:r>
          </w:p>
        </w:tc>
      </w:tr>
      <w:tr w:rsidR="00C87E19" w:rsidRPr="00C87E19" w14:paraId="3CBFD556" w14:textId="77777777">
        <w:trPr>
          <w:jc w:val="center"/>
        </w:trPr>
        <w:tc>
          <w:tcPr>
            <w:tcW w:w="4986" w:type="dxa"/>
            <w:shd w:val="clear" w:color="auto" w:fill="F8F9FA"/>
          </w:tcPr>
          <w:p w14:paraId="227DD7DF" w14:textId="77777777" w:rsidR="00BF6A5A" w:rsidRPr="00C87E19" w:rsidRDefault="00460CD6">
            <w:pPr>
              <w:spacing w:after="0"/>
              <w:rPr>
                <w:color w:val="000000" w:themeColor="text1"/>
              </w:rPr>
            </w:pPr>
            <w:r w:rsidRPr="00C87E19">
              <w:rPr>
                <w:color w:val="000000" w:themeColor="text1"/>
                <w:sz w:val="18"/>
              </w:rPr>
              <w:t>Advertising and marketing roles</w:t>
            </w:r>
          </w:p>
        </w:tc>
        <w:tc>
          <w:tcPr>
            <w:tcW w:w="4986" w:type="dxa"/>
            <w:shd w:val="clear" w:color="auto" w:fill="F8F9FA"/>
          </w:tcPr>
          <w:p w14:paraId="50CF5369" w14:textId="77777777" w:rsidR="00BF6A5A" w:rsidRPr="00C87E19" w:rsidRDefault="00460CD6">
            <w:pPr>
              <w:spacing w:after="0"/>
              <w:rPr>
                <w:color w:val="000000" w:themeColor="text1"/>
              </w:rPr>
            </w:pPr>
            <w:r w:rsidRPr="00C87E19">
              <w:rPr>
                <w:color w:val="000000" w:themeColor="text1"/>
                <w:sz w:val="18"/>
              </w:rPr>
              <w:t>Film, theatre and media production roles</w:t>
            </w:r>
          </w:p>
        </w:tc>
      </w:tr>
    </w:tbl>
    <w:p w14:paraId="26681731" w14:textId="77777777" w:rsidR="00BF6A5A" w:rsidRPr="00C87E19" w:rsidRDefault="00460CD6">
      <w:pPr>
        <w:rPr>
          <w:color w:val="000000" w:themeColor="text1"/>
        </w:rPr>
      </w:pPr>
      <w:r w:rsidRPr="00C87E19">
        <w:rPr>
          <w:color w:val="000000" w:themeColor="text1"/>
        </w:rPr>
        <w:t>In 2026, careers education should continue to link curriculum learning to careers. This supports the Gatsby Benchmarks used in schools and colleges to strengthen careers guidance and progression.</w:t>
      </w:r>
    </w:p>
    <w:p w14:paraId="024E6934" w14:textId="77777777" w:rsidR="00BF6A5A" w:rsidRPr="00C87E19" w:rsidRDefault="00460CD6">
      <w:pPr>
        <w:pStyle w:val="Heading1"/>
        <w:rPr>
          <w:color w:val="000000" w:themeColor="text1"/>
        </w:rPr>
      </w:pPr>
      <w:r w:rsidRPr="00C87E19">
        <w:rPr>
          <w:color w:val="000000" w:themeColor="text1"/>
        </w:rPr>
        <w:lastRenderedPageBreak/>
        <w:t>SMSC and British Values in Art and Photography</w:t>
      </w:r>
    </w:p>
    <w:p w14:paraId="15269E6D" w14:textId="77777777" w:rsidR="00BF6A5A" w:rsidRPr="00C87E19" w:rsidRDefault="00460CD6">
      <w:pPr>
        <w:rPr>
          <w:color w:val="000000" w:themeColor="text1"/>
        </w:rPr>
      </w:pPr>
      <w:r w:rsidRPr="00C87E19">
        <w:rPr>
          <w:color w:val="000000" w:themeColor="text1"/>
        </w:rPr>
        <w:t>Art, craft, design and photography make a strong contribution to students’ spiritual, moral, social and cultural development.</w:t>
      </w:r>
    </w:p>
    <w:p w14:paraId="0598675D" w14:textId="77777777" w:rsidR="00BF6A5A" w:rsidRPr="00C87E19" w:rsidRDefault="00460CD6">
      <w:pPr>
        <w:rPr>
          <w:color w:val="000000" w:themeColor="text1"/>
        </w:rPr>
      </w:pPr>
      <w:r w:rsidRPr="00C87E19">
        <w:rPr>
          <w:color w:val="000000" w:themeColor="text1"/>
        </w:rPr>
        <w:t>The subject helps students explore identity, culture, belief, society, history and personal expression. Students learn to respect different viewpoints and understand that art can communicate ideas, challenge thinking and reflect lived experiences.</w:t>
      </w:r>
    </w:p>
    <w:p w14:paraId="42C201E6" w14:textId="77777777" w:rsidR="00BF6A5A" w:rsidRPr="00C87E19" w:rsidRDefault="00460CD6">
      <w:pPr>
        <w:rPr>
          <w:color w:val="000000" w:themeColor="text1"/>
        </w:rPr>
      </w:pPr>
      <w:r w:rsidRPr="00C87E19">
        <w:rPr>
          <w:color w:val="000000" w:themeColor="text1"/>
        </w:rPr>
        <w:t>Art and Photography also support whole-school values by encouraging respect, tolerance, independence, reflection and responsibility.</w:t>
      </w:r>
    </w:p>
    <w:p w14:paraId="27CFA75A" w14:textId="77777777" w:rsidR="00BF6A5A" w:rsidRPr="00C87E19" w:rsidRDefault="00460CD6">
      <w:pPr>
        <w:pStyle w:val="Heading2"/>
        <w:rPr>
          <w:color w:val="000000" w:themeColor="text1"/>
        </w:rPr>
      </w:pPr>
      <w:r w:rsidRPr="00C87E19">
        <w:rPr>
          <w:color w:val="000000" w:themeColor="text1"/>
        </w:rPr>
        <w:t>Spiritual Development</w:t>
      </w:r>
    </w:p>
    <w:p w14:paraId="6453F685" w14:textId="77777777" w:rsidR="00BF6A5A" w:rsidRPr="00C87E19" w:rsidRDefault="00460CD6">
      <w:pPr>
        <w:rPr>
          <w:color w:val="000000" w:themeColor="text1"/>
        </w:rPr>
      </w:pPr>
      <w:r w:rsidRPr="00C87E19">
        <w:rPr>
          <w:color w:val="000000" w:themeColor="text1"/>
        </w:rPr>
        <w:t>In Art and Photography, students explore ideas, feelings, meanings and personal responses. They investigate visual, tactile and sensory qualities in their own work and in the work of others. Students are encouraged to think independently, take creative risks and express ideas in a thoughtful and appropriate way.</w:t>
      </w:r>
    </w:p>
    <w:p w14:paraId="04252975" w14:textId="77777777" w:rsidR="00BF6A5A" w:rsidRPr="00C87E19" w:rsidRDefault="00460CD6">
      <w:pPr>
        <w:pStyle w:val="Heading2"/>
        <w:rPr>
          <w:color w:val="000000" w:themeColor="text1"/>
        </w:rPr>
      </w:pPr>
      <w:r w:rsidRPr="00C87E19">
        <w:rPr>
          <w:color w:val="000000" w:themeColor="text1"/>
        </w:rPr>
        <w:t>Moral Development</w:t>
      </w:r>
    </w:p>
    <w:p w14:paraId="20B41884" w14:textId="77777777" w:rsidR="00BF6A5A" w:rsidRPr="00C87E19" w:rsidRDefault="00460CD6">
      <w:pPr>
        <w:rPr>
          <w:color w:val="000000" w:themeColor="text1"/>
        </w:rPr>
      </w:pPr>
      <w:r w:rsidRPr="00C87E19">
        <w:rPr>
          <w:color w:val="000000" w:themeColor="text1"/>
        </w:rPr>
        <w:t>Students often explore artwork that raises moral, social or ethical questions. They consider how artists respond to issues such as identity, conflict, environment, inequality, culture, power and representation. Students are encouraged to explain the meaning behind their work and consider the impact their images may have on an audience.</w:t>
      </w:r>
    </w:p>
    <w:p w14:paraId="381D3D78" w14:textId="77777777" w:rsidR="00BF6A5A" w:rsidRPr="00C87E19" w:rsidRDefault="00460CD6">
      <w:pPr>
        <w:pStyle w:val="Heading2"/>
        <w:rPr>
          <w:color w:val="000000" w:themeColor="text1"/>
        </w:rPr>
      </w:pPr>
      <w:r w:rsidRPr="00C87E19">
        <w:rPr>
          <w:color w:val="000000" w:themeColor="text1"/>
        </w:rPr>
        <w:t>Social Development</w:t>
      </w:r>
    </w:p>
    <w:p w14:paraId="54CC034D" w14:textId="77777777" w:rsidR="00BF6A5A" w:rsidRPr="00C87E19" w:rsidRDefault="00460CD6">
      <w:pPr>
        <w:rPr>
          <w:color w:val="000000" w:themeColor="text1"/>
        </w:rPr>
      </w:pPr>
      <w:r w:rsidRPr="00C87E19">
        <w:rPr>
          <w:color w:val="000000" w:themeColor="text1"/>
        </w:rPr>
        <w:t>Students’ work is celebrated through displays, exhibitions and classroom critique. They learn to discuss creative ideas respectfully, listen to others, give feedback and respond positively to advice. Students also work independently and, where appropriate, collaboratively. This helps build confidence, communication, resilience and respect.</w:t>
      </w:r>
    </w:p>
    <w:p w14:paraId="31A79197" w14:textId="77777777" w:rsidR="00BF6A5A" w:rsidRPr="00C87E19" w:rsidRDefault="00460CD6">
      <w:pPr>
        <w:pStyle w:val="Heading2"/>
        <w:rPr>
          <w:color w:val="000000" w:themeColor="text1"/>
        </w:rPr>
      </w:pPr>
      <w:r w:rsidRPr="00C87E19">
        <w:rPr>
          <w:color w:val="000000" w:themeColor="text1"/>
        </w:rPr>
        <w:t>Cultural Development</w:t>
      </w:r>
    </w:p>
    <w:p w14:paraId="048927EC" w14:textId="77777777" w:rsidR="00BF6A5A" w:rsidRPr="00C87E19" w:rsidRDefault="00460CD6">
      <w:pPr>
        <w:rPr>
          <w:color w:val="000000" w:themeColor="text1"/>
        </w:rPr>
      </w:pPr>
      <w:r w:rsidRPr="00C87E19">
        <w:rPr>
          <w:color w:val="000000" w:themeColor="text1"/>
        </w:rPr>
        <w:t>Students study artists, designers, photographers and craftspeople from a wide range of cultures, periods and backgrounds. They explore how meaning is communicated through materials, symbols, traditions, techniques and visual language. Through this, students develop a wider understanding of local, national and global cultures.</w:t>
      </w:r>
    </w:p>
    <w:p w14:paraId="1CCD48F3" w14:textId="77777777" w:rsidR="00BF6A5A" w:rsidRPr="00C87E19" w:rsidRDefault="00460CD6">
      <w:pPr>
        <w:pStyle w:val="Heading1"/>
        <w:rPr>
          <w:color w:val="000000" w:themeColor="text1"/>
        </w:rPr>
      </w:pPr>
      <w:r w:rsidRPr="00C87E19">
        <w:rPr>
          <w:color w:val="000000" w:themeColor="text1"/>
        </w:rPr>
        <w:t>Cultural Capital and Closing Gaps</w:t>
      </w:r>
    </w:p>
    <w:p w14:paraId="0A745F4F" w14:textId="77777777" w:rsidR="00BF6A5A" w:rsidRPr="00C87E19" w:rsidRDefault="00460CD6">
      <w:pPr>
        <w:rPr>
          <w:color w:val="000000" w:themeColor="text1"/>
        </w:rPr>
      </w:pPr>
      <w:r w:rsidRPr="00C87E19">
        <w:rPr>
          <w:color w:val="000000" w:themeColor="text1"/>
        </w:rPr>
        <w:t>The Art and Design curriculum helps build cultural capital by giving students access to experiences, knowledge and opportunities they may not otherwise have.</w:t>
      </w:r>
    </w:p>
    <w:p w14:paraId="2D7902B0" w14:textId="77777777" w:rsidR="00BF6A5A" w:rsidRPr="00C87E19" w:rsidRDefault="00460CD6">
      <w:pPr>
        <w:rPr>
          <w:color w:val="000000" w:themeColor="text1"/>
        </w:rPr>
      </w:pPr>
      <w:r w:rsidRPr="00C87E19">
        <w:rPr>
          <w:b/>
          <w:color w:val="000000" w:themeColor="text1"/>
        </w:rPr>
        <w:t xml:space="preserve">Competitions and exhibitions: </w:t>
      </w:r>
      <w:r w:rsidRPr="00C87E19">
        <w:rPr>
          <w:color w:val="000000" w:themeColor="text1"/>
        </w:rPr>
        <w:t>Students are encouraged to create work for real audiences and real purposes. They are given opportunities to enter competitions, take part in exhibitions and experience their work being displayed. Previous and planned opportunities include local and national competitions, gallery visits and school-based exhibitions.</w:t>
      </w:r>
    </w:p>
    <w:p w14:paraId="1668DB21" w14:textId="77777777" w:rsidR="00BF6A5A" w:rsidRPr="00C87E19" w:rsidRDefault="00460CD6">
      <w:pPr>
        <w:rPr>
          <w:color w:val="000000" w:themeColor="text1"/>
        </w:rPr>
      </w:pPr>
      <w:r w:rsidRPr="00C87E19">
        <w:rPr>
          <w:b/>
          <w:color w:val="000000" w:themeColor="text1"/>
        </w:rPr>
        <w:t xml:space="preserve">Student-centred teaching and responsive planning: </w:t>
      </w:r>
      <w:r w:rsidRPr="00C87E19">
        <w:rPr>
          <w:color w:val="000000" w:themeColor="text1"/>
        </w:rPr>
        <w:t>The department aims to create a safe and supportive environment where students can learn from mistakes, share opinions and develop confidence. Teachers discuss work with students and use their interests, experiences and current events to shape learning where appropriate.</w:t>
      </w:r>
    </w:p>
    <w:p w14:paraId="4FAB3583" w14:textId="77777777" w:rsidR="00BF6A5A" w:rsidRPr="00C87E19" w:rsidRDefault="00460CD6">
      <w:pPr>
        <w:rPr>
          <w:color w:val="000000" w:themeColor="text1"/>
        </w:rPr>
      </w:pPr>
      <w:r w:rsidRPr="00C87E19">
        <w:rPr>
          <w:b/>
          <w:color w:val="000000" w:themeColor="text1"/>
        </w:rPr>
        <w:t xml:space="preserve">Challenge: </w:t>
      </w:r>
      <w:r w:rsidRPr="00C87E19">
        <w:rPr>
          <w:color w:val="000000" w:themeColor="text1"/>
        </w:rPr>
        <w:t>Challenge is built through scale, complexity, subject matter, technique, media and independence. Students are encouraged to think and work like artists, designers and photographers.</w:t>
      </w:r>
    </w:p>
    <w:p w14:paraId="7630C917" w14:textId="77777777" w:rsidR="00BF6A5A" w:rsidRPr="00C87E19" w:rsidRDefault="00460CD6">
      <w:pPr>
        <w:rPr>
          <w:color w:val="000000" w:themeColor="text1"/>
        </w:rPr>
      </w:pPr>
      <w:r w:rsidRPr="00C87E19">
        <w:rPr>
          <w:b/>
          <w:color w:val="000000" w:themeColor="text1"/>
        </w:rPr>
        <w:lastRenderedPageBreak/>
        <w:t xml:space="preserve">Autonomy: </w:t>
      </w:r>
      <w:r w:rsidRPr="00C87E19">
        <w:rPr>
          <w:color w:val="000000" w:themeColor="text1"/>
        </w:rPr>
        <w:t>Students are gradually given more independence as they move through KS3 and into KS4. By GCSE, students are expected to make more personal choices about themes, artists, materials, processes and outcomes.</w:t>
      </w:r>
    </w:p>
    <w:p w14:paraId="489F63C7" w14:textId="77777777" w:rsidR="00BF6A5A" w:rsidRPr="00C87E19" w:rsidRDefault="00460CD6">
      <w:pPr>
        <w:rPr>
          <w:color w:val="000000" w:themeColor="text1"/>
        </w:rPr>
      </w:pPr>
      <w:r w:rsidRPr="00C87E19">
        <w:rPr>
          <w:color w:val="000000" w:themeColor="text1"/>
        </w:rPr>
        <w:t>This helps students become more confident, reflective and independent learners.</w:t>
      </w:r>
    </w:p>
    <w:p w14:paraId="25C39CD7" w14:textId="77777777" w:rsidR="00BF6A5A" w:rsidRPr="00C87E19" w:rsidRDefault="00460CD6">
      <w:pPr>
        <w:pStyle w:val="Heading1"/>
        <w:rPr>
          <w:color w:val="000000" w:themeColor="text1"/>
        </w:rPr>
      </w:pPr>
      <w:r w:rsidRPr="00C87E19">
        <w:rPr>
          <w:color w:val="000000" w:themeColor="text1"/>
        </w:rPr>
        <w:t>References and Source Check</w:t>
      </w:r>
    </w:p>
    <w:p w14:paraId="5C64ABE3" w14:textId="77777777" w:rsidR="00BF6A5A" w:rsidRPr="00C87E19" w:rsidRDefault="00460CD6">
      <w:pPr>
        <w:rPr>
          <w:color w:val="000000" w:themeColor="text1"/>
        </w:rPr>
      </w:pPr>
      <w:r w:rsidRPr="00C87E19">
        <w:rPr>
          <w:color w:val="000000" w:themeColor="text1"/>
        </w:rPr>
        <w:t>Sources checked for accuracy in May 2026:</w:t>
      </w:r>
    </w:p>
    <w:p w14:paraId="1D22FDC2" w14:textId="704C36B7" w:rsidR="00BF6A5A" w:rsidRPr="00C87E19" w:rsidRDefault="00460CD6">
      <w:pPr>
        <w:pStyle w:val="ListBullet"/>
        <w:rPr>
          <w:color w:val="000000" w:themeColor="text1"/>
        </w:rPr>
      </w:pPr>
      <w:r w:rsidRPr="00C87E19">
        <w:rPr>
          <w:color w:val="000000" w:themeColor="text1"/>
        </w:rPr>
        <w:t xml:space="preserve">Department for Education - National Curriculum in England: Art and Design programmes of study, Key Stages 1 to 3. </w:t>
      </w:r>
      <w:hyperlink r:id="rId8">
        <w:r w:rsidRPr="00C87E19">
          <w:rPr>
            <w:color w:val="000000" w:themeColor="text1"/>
            <w:u w:val="single"/>
          </w:rPr>
          <w:t xml:space="preserve">GOV.UK </w:t>
        </w:r>
      </w:hyperlink>
    </w:p>
    <w:p w14:paraId="626DAA3B" w14:textId="36DBFF5F" w:rsidR="00BF6A5A" w:rsidRPr="00C87E19" w:rsidRDefault="00460CD6">
      <w:pPr>
        <w:pStyle w:val="ListBullet"/>
        <w:rPr>
          <w:color w:val="000000" w:themeColor="text1"/>
        </w:rPr>
      </w:pPr>
      <w:r w:rsidRPr="00C87E19">
        <w:rPr>
          <w:color w:val="000000" w:themeColor="text1"/>
        </w:rPr>
        <w:t xml:space="preserve">AQA - GCSE Art and Design 8201-8206 specification: scheme of assessment and assessment objectives. Page updated 20 April 2026. </w:t>
      </w:r>
      <w:hyperlink r:id="rId9">
        <w:r w:rsidRPr="00C87E19">
          <w:rPr>
            <w:color w:val="000000" w:themeColor="text1"/>
            <w:u w:val="single"/>
          </w:rPr>
          <w:t xml:space="preserve">AQA </w:t>
        </w:r>
      </w:hyperlink>
    </w:p>
    <w:p w14:paraId="24288076" w14:textId="3484ADC9" w:rsidR="00BF6A5A" w:rsidRPr="00C87E19" w:rsidRDefault="00460CD6">
      <w:pPr>
        <w:pStyle w:val="ListBullet"/>
        <w:rPr>
          <w:color w:val="000000" w:themeColor="text1"/>
        </w:rPr>
      </w:pPr>
      <w:r w:rsidRPr="00C87E19">
        <w:rPr>
          <w:color w:val="000000" w:themeColor="text1"/>
        </w:rPr>
        <w:t xml:space="preserve">AQA - GCSE Art and Design 8201 specification at a glance: Component 1 Portfolio weighting and requirements. Page updated 20 April 2026. </w:t>
      </w:r>
      <w:hyperlink r:id="rId10">
        <w:r w:rsidRPr="00C87E19">
          <w:rPr>
            <w:color w:val="000000" w:themeColor="text1"/>
            <w:u w:val="single"/>
          </w:rPr>
          <w:t xml:space="preserve"> AQA </w:t>
        </w:r>
      </w:hyperlink>
    </w:p>
    <w:p w14:paraId="40D4FF57" w14:textId="37ABEC03" w:rsidR="00BF6A5A" w:rsidRPr="00C87E19" w:rsidRDefault="00460CD6">
      <w:pPr>
        <w:pStyle w:val="ListBullet"/>
        <w:rPr>
          <w:color w:val="000000" w:themeColor="text1"/>
        </w:rPr>
      </w:pPr>
      <w:r w:rsidRPr="00C87E19">
        <w:rPr>
          <w:color w:val="000000" w:themeColor="text1"/>
        </w:rPr>
        <w:t xml:space="preserve">Department for Education - Careers guidance and access for education and training providers. Updated 8 May 2025. </w:t>
      </w:r>
      <w:hyperlink r:id="rId11">
        <w:r w:rsidRPr="00C87E19">
          <w:rPr>
            <w:color w:val="000000" w:themeColor="text1"/>
            <w:u w:val="single"/>
          </w:rPr>
          <w:t xml:space="preserve"> GOV.UK </w:t>
        </w:r>
      </w:hyperlink>
    </w:p>
    <w:p w14:paraId="46548997" w14:textId="1EC667DA" w:rsidR="00BF6A5A" w:rsidRPr="00C87E19" w:rsidRDefault="00460CD6">
      <w:pPr>
        <w:pStyle w:val="ListBullet"/>
        <w:rPr>
          <w:color w:val="000000" w:themeColor="text1"/>
        </w:rPr>
      </w:pPr>
      <w:r w:rsidRPr="00C87E19">
        <w:rPr>
          <w:color w:val="000000" w:themeColor="text1"/>
        </w:rPr>
        <w:t xml:space="preserve">Ofsted - Research review series: Art and Design. Published 22 February 2023. </w:t>
      </w:r>
      <w:hyperlink r:id="rId12">
        <w:r w:rsidRPr="00C87E19">
          <w:rPr>
            <w:color w:val="000000" w:themeColor="text1"/>
            <w:u w:val="single"/>
          </w:rPr>
          <w:t xml:space="preserve"> GOV.UK </w:t>
        </w:r>
      </w:hyperlink>
    </w:p>
    <w:p w14:paraId="342F4FA8" w14:textId="77777777" w:rsidR="00BF6A5A" w:rsidRPr="00C87E19" w:rsidRDefault="00460CD6">
      <w:pPr>
        <w:pStyle w:val="NoteBox"/>
        <w:shd w:val="clear" w:color="auto" w:fill="EAF2F8"/>
        <w:rPr>
          <w:color w:val="000000" w:themeColor="text1"/>
        </w:rPr>
      </w:pPr>
      <w:r w:rsidRPr="00C87E19">
        <w:rPr>
          <w:b/>
          <w:color w:val="000000" w:themeColor="text1"/>
        </w:rPr>
        <w:t xml:space="preserve">Note: </w:t>
      </w:r>
      <w:r w:rsidRPr="00C87E19">
        <w:rPr>
          <w:color w:val="000000" w:themeColor="text1"/>
        </w:rPr>
        <w:t>Provider names, local partnerships, trips and competition opportunities should be reviewed each academic year so the document remains current.</w:t>
      </w:r>
    </w:p>
    <w:sectPr w:rsidR="00BF6A5A" w:rsidRPr="00C87E19" w:rsidSect="00034616">
      <w:headerReference w:type="default" r:id="rId13"/>
      <w:footerReference w:type="default" r:id="rId14"/>
      <w:pgSz w:w="12240" w:h="15840"/>
      <w:pgMar w:top="964"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52B6A" w14:textId="77777777" w:rsidR="00460CD6" w:rsidRDefault="00460CD6">
      <w:pPr>
        <w:spacing w:after="0" w:line="240" w:lineRule="auto"/>
      </w:pPr>
      <w:r>
        <w:separator/>
      </w:r>
    </w:p>
  </w:endnote>
  <w:endnote w:type="continuationSeparator" w:id="0">
    <w:p w14:paraId="1C4E0DD4" w14:textId="77777777" w:rsidR="00460CD6" w:rsidRDefault="00460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7152F" w14:textId="77777777" w:rsidR="00C87E19" w:rsidRDefault="00C87E19" w:rsidP="00C87E19">
    <w:pPr>
      <w:pStyle w:val="Header"/>
      <w:jc w:val="right"/>
    </w:pPr>
    <w:r>
      <w:rPr>
        <w:color w:val="595959"/>
        <w:sz w:val="16"/>
      </w:rPr>
      <w:t>Emerson Park Academy | Art and Design Curriculum | 2026</w:t>
    </w:r>
  </w:p>
  <w:p w14:paraId="63A9A0F5" w14:textId="68A91BA9" w:rsidR="00BF6A5A" w:rsidRPr="00C87E19" w:rsidRDefault="00BF6A5A" w:rsidP="00C87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81457" w14:textId="77777777" w:rsidR="00460CD6" w:rsidRDefault="00460CD6">
      <w:pPr>
        <w:spacing w:after="0" w:line="240" w:lineRule="auto"/>
      </w:pPr>
      <w:r>
        <w:separator/>
      </w:r>
    </w:p>
  </w:footnote>
  <w:footnote w:type="continuationSeparator" w:id="0">
    <w:p w14:paraId="409B1EB0" w14:textId="77777777" w:rsidR="00460CD6" w:rsidRDefault="00460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0317" w14:textId="77777777" w:rsidR="00BF6A5A" w:rsidRDefault="00460CD6">
    <w:pPr>
      <w:pStyle w:val="Header"/>
      <w:jc w:val="right"/>
    </w:pPr>
    <w:r>
      <w:rPr>
        <w:color w:val="595959"/>
        <w:sz w:val="16"/>
      </w:rPr>
      <w:t>Emerson Park Academy | Art and Design Curriculum |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65494185">
    <w:abstractNumId w:val="8"/>
  </w:num>
  <w:num w:numId="2" w16cid:durableId="666204870">
    <w:abstractNumId w:val="6"/>
  </w:num>
  <w:num w:numId="3" w16cid:durableId="668563129">
    <w:abstractNumId w:val="5"/>
  </w:num>
  <w:num w:numId="4" w16cid:durableId="616719818">
    <w:abstractNumId w:val="4"/>
  </w:num>
  <w:num w:numId="5" w16cid:durableId="757795787">
    <w:abstractNumId w:val="7"/>
  </w:num>
  <w:num w:numId="6" w16cid:durableId="1998028272">
    <w:abstractNumId w:val="3"/>
  </w:num>
  <w:num w:numId="7" w16cid:durableId="1692947454">
    <w:abstractNumId w:val="2"/>
  </w:num>
  <w:num w:numId="8" w16cid:durableId="1145586733">
    <w:abstractNumId w:val="1"/>
  </w:num>
  <w:num w:numId="9" w16cid:durableId="964430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335"/>
    <w:rsid w:val="0006063C"/>
    <w:rsid w:val="0015074B"/>
    <w:rsid w:val="0029639D"/>
    <w:rsid w:val="00326F90"/>
    <w:rsid w:val="00460CD6"/>
    <w:rsid w:val="008C47E4"/>
    <w:rsid w:val="00AA1D8D"/>
    <w:rsid w:val="00B47730"/>
    <w:rsid w:val="00B56A00"/>
    <w:rsid w:val="00BF6A5A"/>
    <w:rsid w:val="00C87E1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2576EF"/>
  <w14:defaultImageDpi w14:val="300"/>
  <w15:docId w15:val="{8A504342-D01D-49F8-A685-EF22139E2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Liberation Sans" w:eastAsia="Liberation Sans" w:hAnsi="Liberation Sans" w:cs="Liberation Sans"/>
      <w:sz w:val="21"/>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teBox">
    <w:name w:val="Note Box"/>
    <w:pPr>
      <w:spacing w:before="60" w:after="160"/>
      <w:ind w:left="142" w:right="142"/>
    </w:pPr>
    <w:rPr>
      <w:rFonts w:ascii="Liberation Sans" w:eastAsia="Liberation Sans" w:hAnsi="Liberation Sans" w:cs="Liberation San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curriculum-in-england-art-and-design-programmes-of-study"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research-review-series-art-and-desig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areers-guidance-provision-for-young-people-in-schoo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qa.org.uk/subjects/art-and-design/gcse/art-and-design-8201/specification/specification-at-a-glance" TargetMode="External"/><Relationship Id="rId4" Type="http://schemas.openxmlformats.org/officeDocument/2006/relationships/settings" Target="settings.xml"/><Relationship Id="rId9" Type="http://schemas.openxmlformats.org/officeDocument/2006/relationships/hyperlink" Target="https://www.aqa.org.uk/subjects/art-and-design/gcse/art-and-design-8201/specification/scheme-of-assess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and Design Curriculum at Emerson Park Academy 2026</dc:title>
  <dc:subject>Curriculum intent, implementation and cultural capital</dc:subject>
  <dc:creator>Emerson Park Academy</dc:creator>
  <cp:keywords/>
  <dc:description>generated by python-docx</dc:description>
  <cp:lastModifiedBy>Greg Dordoy</cp:lastModifiedBy>
  <cp:revision>2</cp:revision>
  <dcterms:created xsi:type="dcterms:W3CDTF">2026-05-14T06:05:00Z</dcterms:created>
  <dcterms:modified xsi:type="dcterms:W3CDTF">2026-05-14T06:05:00Z</dcterms:modified>
  <cp:category/>
</cp:coreProperties>
</file>